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2367A" w14:textId="6F5EEADA" w:rsidR="00176F0A" w:rsidRPr="00176F0A" w:rsidRDefault="00176F0A" w:rsidP="00176F0A">
      <w:pPr>
        <w:pStyle w:val="BodyText"/>
        <w:spacing w:before="79"/>
        <w:ind w:left="0" w:firstLine="0"/>
        <w:jc w:val="center"/>
        <w:rPr>
          <w:color w:val="FF0000"/>
        </w:rPr>
      </w:pPr>
      <w:r w:rsidRPr="00176F0A">
        <w:rPr>
          <w:rFonts w:ascii="Arsenal" w:hAnsi="Arsenal"/>
          <w:color w:val="FF0000"/>
          <w:shd w:val="clear" w:color="auto" w:fill="FFFFFF"/>
        </w:rPr>
        <w:t>Зауваження та пропозиції просимо надсилати за електронною адресою:</w:t>
      </w:r>
      <w:r w:rsidRPr="00176F0A">
        <w:rPr>
          <w:rStyle w:val="apple-converted-space"/>
          <w:rFonts w:ascii="Arsenal" w:hAnsi="Arsenal"/>
          <w:color w:val="FF0000"/>
          <w:shd w:val="clear" w:color="auto" w:fill="FFFFFF"/>
        </w:rPr>
        <w:t> </w:t>
      </w:r>
      <w:r w:rsidRPr="00176F0A">
        <w:rPr>
          <w:rFonts w:ascii="Arsenal" w:hAnsi="Arsenal"/>
          <w:b/>
          <w:bCs/>
          <w:color w:val="FF0000"/>
        </w:rPr>
        <w:t>y.izotova@mdu.in.ua</w:t>
      </w:r>
      <w:r w:rsidRPr="00176F0A">
        <w:rPr>
          <w:rStyle w:val="apple-converted-space"/>
          <w:rFonts w:ascii="Arsenal" w:hAnsi="Arsenal"/>
          <w:b/>
          <w:bCs/>
          <w:color w:val="FF0000"/>
        </w:rPr>
        <w:t> </w:t>
      </w:r>
      <w:r w:rsidRPr="00176F0A">
        <w:rPr>
          <w:rFonts w:ascii="Arsenal" w:hAnsi="Arsenal"/>
          <w:b/>
          <w:bCs/>
          <w:color w:val="FF0000"/>
        </w:rPr>
        <w:t>до 05.05.2020</w:t>
      </w:r>
    </w:p>
    <w:p w14:paraId="36FABE5B" w14:textId="3C4FE2F2" w:rsidR="003B03A3" w:rsidRDefault="00647FF9">
      <w:pPr>
        <w:pStyle w:val="BodyText"/>
        <w:spacing w:before="79"/>
        <w:ind w:left="5632" w:firstLine="0"/>
        <w:jc w:val="left"/>
      </w:pPr>
      <w:r>
        <w:t>ЗАТВЕРДЖЕНО</w:t>
      </w:r>
    </w:p>
    <w:p w14:paraId="4C657808" w14:textId="469628C8" w:rsidR="003B03A3" w:rsidRDefault="00647FF9">
      <w:pPr>
        <w:pStyle w:val="BodyText"/>
        <w:spacing w:before="2"/>
        <w:ind w:left="5632" w:right="268" w:firstLine="0"/>
        <w:jc w:val="left"/>
      </w:pPr>
      <w:r>
        <w:t>протоколом Вченої ради МДУ</w:t>
      </w:r>
      <w:r>
        <w:rPr>
          <w:spacing w:val="-67"/>
        </w:rPr>
        <w:t xml:space="preserve"> </w:t>
      </w:r>
      <w:r w:rsidRPr="00660D12">
        <w:t>від</w:t>
      </w:r>
      <w:r w:rsidRPr="00660D12">
        <w:rPr>
          <w:spacing w:val="-2"/>
        </w:rPr>
        <w:t xml:space="preserve"> </w:t>
      </w:r>
      <w:r w:rsidR="00660D12" w:rsidRPr="00660D12">
        <w:t>_____________</w:t>
      </w:r>
      <w:r w:rsidRPr="00660D12">
        <w:t xml:space="preserve"> №</w:t>
      </w:r>
      <w:r w:rsidR="00660D12">
        <w:rPr>
          <w:spacing w:val="-2"/>
        </w:rPr>
        <w:t xml:space="preserve"> ___</w:t>
      </w:r>
    </w:p>
    <w:p w14:paraId="6BBAB5FA" w14:textId="7EAF8AAD" w:rsidR="003B03A3" w:rsidRDefault="00647FF9">
      <w:pPr>
        <w:pStyle w:val="BodyText"/>
        <w:spacing w:before="2" w:line="237" w:lineRule="auto"/>
        <w:ind w:left="5649" w:right="530" w:hanging="17"/>
        <w:jc w:val="left"/>
      </w:pPr>
      <w:r>
        <w:t>введено в дію наказом МДУ</w:t>
      </w:r>
      <w:r>
        <w:rPr>
          <w:spacing w:val="-67"/>
        </w:rPr>
        <w:t xml:space="preserve"> </w:t>
      </w:r>
      <w:r w:rsidR="00660D12" w:rsidRPr="00660D12">
        <w:t xml:space="preserve">______________ </w:t>
      </w:r>
      <w:r w:rsidRPr="00660D12">
        <w:t>№</w:t>
      </w:r>
      <w:r w:rsidRPr="00660D12">
        <w:rPr>
          <w:spacing w:val="-2"/>
        </w:rPr>
        <w:t xml:space="preserve"> </w:t>
      </w:r>
      <w:r w:rsidR="00660D12" w:rsidRPr="00660D12">
        <w:t>___</w:t>
      </w:r>
    </w:p>
    <w:p w14:paraId="74E42750" w14:textId="77777777" w:rsidR="003B03A3" w:rsidRDefault="003B03A3">
      <w:pPr>
        <w:pStyle w:val="BodyText"/>
        <w:ind w:left="0" w:firstLine="0"/>
        <w:jc w:val="left"/>
        <w:rPr>
          <w:sz w:val="30"/>
        </w:rPr>
      </w:pPr>
    </w:p>
    <w:p w14:paraId="6FC50CB0" w14:textId="77777777" w:rsidR="003B03A3" w:rsidRDefault="003B03A3">
      <w:pPr>
        <w:pStyle w:val="BodyText"/>
        <w:spacing w:before="9"/>
        <w:ind w:left="0" w:firstLine="0"/>
        <w:jc w:val="left"/>
        <w:rPr>
          <w:sz w:val="30"/>
        </w:rPr>
      </w:pPr>
    </w:p>
    <w:p w14:paraId="7584BA0A" w14:textId="77777777" w:rsidR="003B03A3" w:rsidRDefault="00647FF9">
      <w:pPr>
        <w:pStyle w:val="Heading1"/>
        <w:spacing w:line="259" w:lineRule="auto"/>
        <w:ind w:left="4425" w:right="366" w:hanging="4069"/>
      </w:pPr>
      <w:r>
        <w:t>Порядок визнання результатів навчання, отриманих у неформальній</w:t>
      </w:r>
      <w:r>
        <w:rPr>
          <w:spacing w:val="-67"/>
        </w:rPr>
        <w:t xml:space="preserve"> </w:t>
      </w:r>
      <w:r>
        <w:t>освіті</w:t>
      </w:r>
    </w:p>
    <w:p w14:paraId="7FE20671" w14:textId="77777777" w:rsidR="003B03A3" w:rsidRDefault="00647FF9">
      <w:pPr>
        <w:pStyle w:val="ListParagraph"/>
        <w:numPr>
          <w:ilvl w:val="0"/>
          <w:numId w:val="7"/>
        </w:numPr>
        <w:tabs>
          <w:tab w:val="left" w:pos="3988"/>
        </w:tabs>
        <w:spacing w:before="161" w:line="319" w:lineRule="exact"/>
        <w:jc w:val="both"/>
        <w:rPr>
          <w:b/>
          <w:sz w:val="28"/>
        </w:rPr>
      </w:pPr>
      <w:r>
        <w:rPr>
          <w:b/>
          <w:sz w:val="28"/>
        </w:rPr>
        <w:t>Загальні</w:t>
      </w:r>
      <w:r>
        <w:rPr>
          <w:b/>
          <w:spacing w:val="-3"/>
          <w:sz w:val="28"/>
        </w:rPr>
        <w:t xml:space="preserve"> </w:t>
      </w:r>
      <w:r>
        <w:rPr>
          <w:b/>
          <w:sz w:val="28"/>
        </w:rPr>
        <w:t>положення</w:t>
      </w:r>
    </w:p>
    <w:p w14:paraId="1D1E2426" w14:textId="77777777" w:rsidR="00E624EB" w:rsidRDefault="00E624EB" w:rsidP="00466865">
      <w:pPr>
        <w:pStyle w:val="ListParagraph"/>
        <w:numPr>
          <w:ilvl w:val="1"/>
          <w:numId w:val="6"/>
        </w:numPr>
        <w:tabs>
          <w:tab w:val="left" w:pos="993"/>
        </w:tabs>
        <w:spacing w:line="319" w:lineRule="exact"/>
        <w:ind w:left="142" w:firstLine="709"/>
        <w:jc w:val="both"/>
        <w:rPr>
          <w:sz w:val="28"/>
        </w:rPr>
      </w:pPr>
      <w:r>
        <w:rPr>
          <w:sz w:val="28"/>
        </w:rPr>
        <w:t>Цей Порядок визначає вимоги до процедури визнання результатів навчання, здобутих шляхом неформальної та/або інформальної освіти.</w:t>
      </w:r>
    </w:p>
    <w:p w14:paraId="285D8C77" w14:textId="536E2E08" w:rsidR="003B03A3" w:rsidRDefault="00647FF9">
      <w:pPr>
        <w:pStyle w:val="ListParagraph"/>
        <w:numPr>
          <w:ilvl w:val="1"/>
          <w:numId w:val="6"/>
        </w:numPr>
        <w:tabs>
          <w:tab w:val="left" w:pos="1521"/>
        </w:tabs>
        <w:spacing w:line="319" w:lineRule="exact"/>
        <w:jc w:val="both"/>
        <w:rPr>
          <w:sz w:val="28"/>
        </w:rPr>
      </w:pPr>
      <w:r>
        <w:rPr>
          <w:sz w:val="28"/>
        </w:rPr>
        <w:t>Порядок розроблено</w:t>
      </w:r>
      <w:r>
        <w:rPr>
          <w:spacing w:val="2"/>
          <w:sz w:val="28"/>
        </w:rPr>
        <w:t xml:space="preserve"> </w:t>
      </w:r>
      <w:r>
        <w:rPr>
          <w:sz w:val="28"/>
        </w:rPr>
        <w:t>відповідно до Законів</w:t>
      </w:r>
      <w:r>
        <w:rPr>
          <w:spacing w:val="1"/>
          <w:sz w:val="28"/>
        </w:rPr>
        <w:t xml:space="preserve"> </w:t>
      </w:r>
      <w:r>
        <w:rPr>
          <w:sz w:val="28"/>
        </w:rPr>
        <w:t>України</w:t>
      </w:r>
      <w:r>
        <w:rPr>
          <w:spacing w:val="2"/>
          <w:sz w:val="28"/>
        </w:rPr>
        <w:t xml:space="preserve"> </w:t>
      </w:r>
      <w:r>
        <w:rPr>
          <w:sz w:val="28"/>
        </w:rPr>
        <w:t>«Про освіту»,</w:t>
      </w:r>
    </w:p>
    <w:p w14:paraId="27E26FB9" w14:textId="557DE720" w:rsidR="003B03A3" w:rsidRDefault="00647FF9">
      <w:pPr>
        <w:pStyle w:val="BodyText"/>
        <w:spacing w:before="1"/>
        <w:ind w:firstLine="0"/>
      </w:pPr>
      <w:r>
        <w:t>«Про</w:t>
      </w:r>
      <w:r>
        <w:rPr>
          <w:spacing w:val="-2"/>
        </w:rPr>
        <w:t xml:space="preserve"> </w:t>
      </w:r>
      <w:r>
        <w:t>вищу</w:t>
      </w:r>
      <w:r>
        <w:rPr>
          <w:spacing w:val="-6"/>
        </w:rPr>
        <w:t xml:space="preserve"> </w:t>
      </w:r>
      <w:r>
        <w:t>освіту»,</w:t>
      </w:r>
      <w:r>
        <w:rPr>
          <w:spacing w:val="-1"/>
        </w:rPr>
        <w:t xml:space="preserve"> </w:t>
      </w:r>
      <w:r w:rsidR="00E624EB">
        <w:rPr>
          <w:spacing w:val="-1"/>
        </w:rPr>
        <w:t xml:space="preserve">«Про фахову передвищу освіту», </w:t>
      </w:r>
      <w:r w:rsidR="003967CD">
        <w:rPr>
          <w:spacing w:val="-1"/>
        </w:rPr>
        <w:t xml:space="preserve">Наказу Міністерства освіти і науки України № 130 від 08.02.2022 р. «Про затвердження </w:t>
      </w:r>
      <w:r w:rsidR="00E624EB">
        <w:rPr>
          <w:spacing w:val="-1"/>
        </w:rPr>
        <w:t>Порядку визнання у ви</w:t>
      </w:r>
      <w:r w:rsidR="003967CD">
        <w:rPr>
          <w:spacing w:val="-1"/>
        </w:rPr>
        <w:t>щій та фаховій передвищій</w:t>
      </w:r>
      <w:r w:rsidR="00E624EB">
        <w:rPr>
          <w:spacing w:val="-1"/>
        </w:rPr>
        <w:t xml:space="preserve"> освіті результатів навчання, здобутих шляхом неформальної освіти та/або інформальної освіти та </w:t>
      </w:r>
      <w:r>
        <w:t>інших</w:t>
      </w:r>
      <w:r>
        <w:rPr>
          <w:spacing w:val="-1"/>
        </w:rPr>
        <w:t xml:space="preserve"> </w:t>
      </w:r>
      <w:r>
        <w:t>правових</w:t>
      </w:r>
      <w:r>
        <w:rPr>
          <w:spacing w:val="-1"/>
        </w:rPr>
        <w:t xml:space="preserve"> </w:t>
      </w:r>
      <w:r>
        <w:t>локальних</w:t>
      </w:r>
      <w:r>
        <w:rPr>
          <w:spacing w:val="-1"/>
        </w:rPr>
        <w:t xml:space="preserve"> </w:t>
      </w:r>
      <w:r>
        <w:t>актів</w:t>
      </w:r>
      <w:r>
        <w:rPr>
          <w:spacing w:val="-4"/>
        </w:rPr>
        <w:t xml:space="preserve"> </w:t>
      </w:r>
      <w:r>
        <w:t>МДУ.</w:t>
      </w:r>
    </w:p>
    <w:p w14:paraId="34E4D26A" w14:textId="77777777" w:rsidR="003B03A3" w:rsidRDefault="00647FF9">
      <w:pPr>
        <w:pStyle w:val="ListParagraph"/>
        <w:numPr>
          <w:ilvl w:val="1"/>
          <w:numId w:val="6"/>
        </w:numPr>
        <w:tabs>
          <w:tab w:val="left" w:pos="1521"/>
        </w:tabs>
        <w:spacing w:before="2"/>
        <w:ind w:left="102" w:right="104" w:firstLine="707"/>
        <w:jc w:val="both"/>
        <w:rPr>
          <w:sz w:val="28"/>
        </w:rPr>
      </w:pPr>
      <w:r>
        <w:rPr>
          <w:sz w:val="28"/>
        </w:rPr>
        <w:t>Порядок</w:t>
      </w:r>
      <w:r>
        <w:rPr>
          <w:spacing w:val="1"/>
          <w:sz w:val="28"/>
        </w:rPr>
        <w:t xml:space="preserve"> </w:t>
      </w:r>
      <w:r>
        <w:rPr>
          <w:sz w:val="28"/>
        </w:rPr>
        <w:t>визначає</w:t>
      </w:r>
      <w:r>
        <w:rPr>
          <w:spacing w:val="1"/>
          <w:sz w:val="28"/>
        </w:rPr>
        <w:t xml:space="preserve"> </w:t>
      </w:r>
      <w:r>
        <w:rPr>
          <w:sz w:val="28"/>
        </w:rPr>
        <w:t>процедуру</w:t>
      </w:r>
      <w:r>
        <w:rPr>
          <w:spacing w:val="1"/>
          <w:sz w:val="28"/>
        </w:rPr>
        <w:t xml:space="preserve"> </w:t>
      </w:r>
      <w:r>
        <w:rPr>
          <w:sz w:val="28"/>
        </w:rPr>
        <w:t>визнання</w:t>
      </w:r>
      <w:r>
        <w:rPr>
          <w:spacing w:val="1"/>
          <w:sz w:val="28"/>
        </w:rPr>
        <w:t xml:space="preserve"> </w:t>
      </w:r>
      <w:r>
        <w:rPr>
          <w:sz w:val="28"/>
        </w:rPr>
        <w:t>результатів</w:t>
      </w:r>
      <w:r>
        <w:rPr>
          <w:spacing w:val="1"/>
          <w:sz w:val="28"/>
        </w:rPr>
        <w:t xml:space="preserve"> </w:t>
      </w:r>
      <w:r>
        <w:rPr>
          <w:sz w:val="28"/>
        </w:rPr>
        <w:t>навчання,</w:t>
      </w:r>
      <w:r>
        <w:rPr>
          <w:spacing w:val="1"/>
          <w:sz w:val="28"/>
        </w:rPr>
        <w:t xml:space="preserve"> </w:t>
      </w:r>
      <w:r>
        <w:rPr>
          <w:sz w:val="28"/>
        </w:rPr>
        <w:t>отриманих</w:t>
      </w:r>
      <w:r>
        <w:rPr>
          <w:spacing w:val="1"/>
          <w:sz w:val="28"/>
        </w:rPr>
        <w:t xml:space="preserve"> </w:t>
      </w:r>
      <w:r>
        <w:rPr>
          <w:sz w:val="28"/>
        </w:rPr>
        <w:t>у</w:t>
      </w:r>
      <w:r>
        <w:rPr>
          <w:spacing w:val="1"/>
          <w:sz w:val="28"/>
        </w:rPr>
        <w:t xml:space="preserve"> </w:t>
      </w:r>
      <w:r>
        <w:rPr>
          <w:sz w:val="28"/>
        </w:rPr>
        <w:t>неформальній</w:t>
      </w:r>
      <w:r>
        <w:rPr>
          <w:spacing w:val="1"/>
          <w:sz w:val="28"/>
        </w:rPr>
        <w:t xml:space="preserve"> </w:t>
      </w:r>
      <w:r>
        <w:rPr>
          <w:sz w:val="28"/>
        </w:rPr>
        <w:t>освіті,</w:t>
      </w:r>
      <w:r>
        <w:rPr>
          <w:spacing w:val="1"/>
          <w:sz w:val="28"/>
        </w:rPr>
        <w:t xml:space="preserve"> </w:t>
      </w:r>
      <w:r>
        <w:rPr>
          <w:sz w:val="28"/>
        </w:rPr>
        <w:t>з</w:t>
      </w:r>
      <w:r>
        <w:rPr>
          <w:spacing w:val="1"/>
          <w:sz w:val="28"/>
        </w:rPr>
        <w:t xml:space="preserve"> </w:t>
      </w:r>
      <w:r>
        <w:rPr>
          <w:sz w:val="28"/>
        </w:rPr>
        <w:t>метою</w:t>
      </w:r>
      <w:r>
        <w:rPr>
          <w:spacing w:val="1"/>
          <w:sz w:val="28"/>
        </w:rPr>
        <w:t xml:space="preserve"> </w:t>
      </w:r>
      <w:r>
        <w:rPr>
          <w:sz w:val="28"/>
        </w:rPr>
        <w:t>перезарахування</w:t>
      </w:r>
      <w:r>
        <w:rPr>
          <w:spacing w:val="1"/>
          <w:sz w:val="28"/>
        </w:rPr>
        <w:t xml:space="preserve"> </w:t>
      </w:r>
      <w:r>
        <w:rPr>
          <w:sz w:val="28"/>
        </w:rPr>
        <w:t>навчальних</w:t>
      </w:r>
      <w:r>
        <w:rPr>
          <w:spacing w:val="1"/>
          <w:sz w:val="28"/>
        </w:rPr>
        <w:t xml:space="preserve"> </w:t>
      </w:r>
      <w:r>
        <w:rPr>
          <w:sz w:val="28"/>
        </w:rPr>
        <w:t>дисциплін/змістових</w:t>
      </w:r>
      <w:r>
        <w:rPr>
          <w:spacing w:val="1"/>
          <w:sz w:val="28"/>
        </w:rPr>
        <w:t xml:space="preserve"> </w:t>
      </w:r>
      <w:r>
        <w:rPr>
          <w:sz w:val="28"/>
        </w:rPr>
        <w:t>модулів/практичних</w:t>
      </w:r>
      <w:r>
        <w:rPr>
          <w:spacing w:val="1"/>
          <w:sz w:val="28"/>
        </w:rPr>
        <w:t xml:space="preserve"> </w:t>
      </w:r>
      <w:r>
        <w:rPr>
          <w:sz w:val="28"/>
        </w:rPr>
        <w:t>завдань</w:t>
      </w:r>
      <w:r>
        <w:rPr>
          <w:spacing w:val="1"/>
          <w:sz w:val="28"/>
        </w:rPr>
        <w:t xml:space="preserve"> </w:t>
      </w:r>
      <w:r>
        <w:rPr>
          <w:sz w:val="28"/>
        </w:rPr>
        <w:t>з</w:t>
      </w:r>
      <w:r>
        <w:rPr>
          <w:spacing w:val="1"/>
          <w:sz w:val="28"/>
        </w:rPr>
        <w:t xml:space="preserve"> </w:t>
      </w:r>
      <w:r>
        <w:rPr>
          <w:sz w:val="28"/>
        </w:rPr>
        <w:t>навчальних</w:t>
      </w:r>
      <w:r>
        <w:rPr>
          <w:spacing w:val="1"/>
          <w:sz w:val="28"/>
        </w:rPr>
        <w:t xml:space="preserve"> </w:t>
      </w:r>
      <w:r>
        <w:rPr>
          <w:sz w:val="28"/>
        </w:rPr>
        <w:t>дисциплін/</w:t>
      </w:r>
      <w:r>
        <w:rPr>
          <w:spacing w:val="-67"/>
          <w:sz w:val="28"/>
        </w:rPr>
        <w:t xml:space="preserve"> </w:t>
      </w:r>
      <w:r>
        <w:rPr>
          <w:sz w:val="28"/>
        </w:rPr>
        <w:t>завдань</w:t>
      </w:r>
      <w:r>
        <w:rPr>
          <w:spacing w:val="-2"/>
          <w:sz w:val="28"/>
        </w:rPr>
        <w:t xml:space="preserve"> </w:t>
      </w:r>
      <w:r>
        <w:rPr>
          <w:sz w:val="28"/>
        </w:rPr>
        <w:t>з</w:t>
      </w:r>
      <w:r>
        <w:rPr>
          <w:spacing w:val="-1"/>
          <w:sz w:val="28"/>
        </w:rPr>
        <w:t xml:space="preserve"> </w:t>
      </w:r>
      <w:r>
        <w:rPr>
          <w:sz w:val="28"/>
        </w:rPr>
        <w:t>практики</w:t>
      </w:r>
      <w:r>
        <w:rPr>
          <w:spacing w:val="-3"/>
          <w:sz w:val="28"/>
        </w:rPr>
        <w:t xml:space="preserve"> </w:t>
      </w:r>
      <w:r>
        <w:rPr>
          <w:sz w:val="28"/>
        </w:rPr>
        <w:t>тощо</w:t>
      </w:r>
      <w:r>
        <w:rPr>
          <w:spacing w:val="-3"/>
          <w:sz w:val="28"/>
        </w:rPr>
        <w:t xml:space="preserve"> </w:t>
      </w:r>
      <w:r>
        <w:rPr>
          <w:sz w:val="28"/>
        </w:rPr>
        <w:t>для здобувачів</w:t>
      </w:r>
      <w:r>
        <w:rPr>
          <w:spacing w:val="-3"/>
          <w:sz w:val="28"/>
        </w:rPr>
        <w:t xml:space="preserve"> </w:t>
      </w:r>
      <w:r>
        <w:rPr>
          <w:sz w:val="28"/>
        </w:rPr>
        <w:t>вищої</w:t>
      </w:r>
      <w:r>
        <w:rPr>
          <w:spacing w:val="1"/>
          <w:sz w:val="28"/>
        </w:rPr>
        <w:t xml:space="preserve"> </w:t>
      </w:r>
      <w:r>
        <w:rPr>
          <w:sz w:val="28"/>
        </w:rPr>
        <w:t>освіти.</w:t>
      </w:r>
    </w:p>
    <w:p w14:paraId="49690DEA" w14:textId="77777777" w:rsidR="002263C4" w:rsidRDefault="002263C4">
      <w:pPr>
        <w:pStyle w:val="ListParagraph"/>
        <w:numPr>
          <w:ilvl w:val="1"/>
          <w:numId w:val="6"/>
        </w:numPr>
        <w:tabs>
          <w:tab w:val="left" w:pos="1521"/>
        </w:tabs>
        <w:ind w:left="102" w:right="109" w:firstLine="707"/>
        <w:jc w:val="both"/>
        <w:rPr>
          <w:sz w:val="28"/>
        </w:rPr>
      </w:pPr>
      <w:r>
        <w:rPr>
          <w:sz w:val="28"/>
        </w:rPr>
        <w:t xml:space="preserve">Визнання результатів неформального та/або інформального навчання особи – це комплекс процедур, що встановлюють їх відповідність результатам навчання, передбаченим відповідною освітньою програмою </w:t>
      </w:r>
      <w:r w:rsidR="0094077F">
        <w:rPr>
          <w:sz w:val="28"/>
        </w:rPr>
        <w:t>(результатам навчання певних освітніх компонентів або програмним результатам навчання), або певному рівню освіти, за підсумками чого приймається рішення про можливість зарахування особі певних освітніх компонентів (змістових модулів</w:t>
      </w:r>
      <w:r w:rsidR="00467F68">
        <w:rPr>
          <w:sz w:val="28"/>
        </w:rPr>
        <w:t>/</w:t>
      </w:r>
      <w:r w:rsidR="00467F68" w:rsidRPr="00467F68">
        <w:rPr>
          <w:sz w:val="28"/>
        </w:rPr>
        <w:t xml:space="preserve"> </w:t>
      </w:r>
      <w:r w:rsidR="00467F68">
        <w:rPr>
          <w:sz w:val="28"/>
        </w:rPr>
        <w:t>практичних</w:t>
      </w:r>
      <w:r w:rsidR="00467F68">
        <w:rPr>
          <w:spacing w:val="1"/>
          <w:sz w:val="28"/>
        </w:rPr>
        <w:t xml:space="preserve"> </w:t>
      </w:r>
      <w:r w:rsidR="00467F68">
        <w:rPr>
          <w:sz w:val="28"/>
        </w:rPr>
        <w:t>завдань</w:t>
      </w:r>
      <w:r w:rsidR="00467F68">
        <w:rPr>
          <w:spacing w:val="1"/>
          <w:sz w:val="28"/>
        </w:rPr>
        <w:t xml:space="preserve"> </w:t>
      </w:r>
      <w:r w:rsidR="00467F68">
        <w:rPr>
          <w:sz w:val="28"/>
        </w:rPr>
        <w:t>з</w:t>
      </w:r>
      <w:r w:rsidR="00467F68">
        <w:rPr>
          <w:spacing w:val="1"/>
          <w:sz w:val="28"/>
        </w:rPr>
        <w:t xml:space="preserve"> </w:t>
      </w:r>
      <w:r w:rsidR="00467F68">
        <w:rPr>
          <w:sz w:val="28"/>
        </w:rPr>
        <w:t>навчальних</w:t>
      </w:r>
      <w:r w:rsidR="00467F68">
        <w:rPr>
          <w:spacing w:val="1"/>
          <w:sz w:val="28"/>
        </w:rPr>
        <w:t xml:space="preserve"> </w:t>
      </w:r>
      <w:r w:rsidR="00467F68">
        <w:rPr>
          <w:sz w:val="28"/>
        </w:rPr>
        <w:t>дисциплін/</w:t>
      </w:r>
      <w:r w:rsidR="00467F68">
        <w:rPr>
          <w:spacing w:val="-67"/>
          <w:sz w:val="28"/>
        </w:rPr>
        <w:t xml:space="preserve"> </w:t>
      </w:r>
      <w:r w:rsidR="00467F68">
        <w:rPr>
          <w:sz w:val="28"/>
        </w:rPr>
        <w:t>завдань</w:t>
      </w:r>
      <w:r w:rsidR="00467F68">
        <w:rPr>
          <w:spacing w:val="-2"/>
          <w:sz w:val="28"/>
        </w:rPr>
        <w:t xml:space="preserve"> </w:t>
      </w:r>
      <w:r w:rsidR="00467F68">
        <w:rPr>
          <w:sz w:val="28"/>
        </w:rPr>
        <w:t>з</w:t>
      </w:r>
      <w:r w:rsidR="00467F68">
        <w:rPr>
          <w:spacing w:val="-1"/>
          <w:sz w:val="28"/>
        </w:rPr>
        <w:t xml:space="preserve"> </w:t>
      </w:r>
      <w:r w:rsidR="00467F68">
        <w:rPr>
          <w:sz w:val="28"/>
        </w:rPr>
        <w:t>практики</w:t>
      </w:r>
      <w:r w:rsidR="00467F68">
        <w:rPr>
          <w:spacing w:val="-3"/>
          <w:sz w:val="28"/>
        </w:rPr>
        <w:t xml:space="preserve"> </w:t>
      </w:r>
      <w:r w:rsidR="00467F68">
        <w:rPr>
          <w:sz w:val="28"/>
        </w:rPr>
        <w:t>тощо</w:t>
      </w:r>
      <w:r w:rsidR="00467F68">
        <w:rPr>
          <w:spacing w:val="-3"/>
          <w:sz w:val="28"/>
        </w:rPr>
        <w:t xml:space="preserve"> </w:t>
      </w:r>
      <w:r w:rsidR="00467F68">
        <w:rPr>
          <w:sz w:val="28"/>
        </w:rPr>
        <w:t>відповідної освітньої програми (у тому числі її вибіркової складової).</w:t>
      </w:r>
      <w:r w:rsidR="0094077F">
        <w:rPr>
          <w:sz w:val="28"/>
        </w:rPr>
        <w:t xml:space="preserve"> </w:t>
      </w:r>
    </w:p>
    <w:p w14:paraId="5E47A8F1" w14:textId="77777777" w:rsidR="003B03A3" w:rsidRDefault="00467F68" w:rsidP="00FC491C">
      <w:pPr>
        <w:pStyle w:val="ListParagraph"/>
        <w:numPr>
          <w:ilvl w:val="1"/>
          <w:numId w:val="6"/>
        </w:numPr>
        <w:tabs>
          <w:tab w:val="left" w:pos="1521"/>
        </w:tabs>
        <w:ind w:left="102" w:right="109" w:firstLine="707"/>
        <w:jc w:val="both"/>
        <w:rPr>
          <w:sz w:val="28"/>
        </w:rPr>
      </w:pPr>
      <w:r>
        <w:rPr>
          <w:sz w:val="28"/>
        </w:rPr>
        <w:t>Визнання результатів неформального та/або інформального навчання особи закладом освіти перед</w:t>
      </w:r>
      <w:r w:rsidR="0092091B">
        <w:rPr>
          <w:sz w:val="28"/>
        </w:rPr>
        <w:t>б</w:t>
      </w:r>
      <w:r>
        <w:rPr>
          <w:sz w:val="28"/>
        </w:rPr>
        <w:t>ача</w:t>
      </w:r>
      <w:r w:rsidR="0092091B">
        <w:rPr>
          <w:sz w:val="28"/>
        </w:rPr>
        <w:t>є</w:t>
      </w:r>
      <w:r>
        <w:rPr>
          <w:sz w:val="28"/>
        </w:rPr>
        <w:t xml:space="preserve"> наступні процедури:</w:t>
      </w:r>
    </w:p>
    <w:p w14:paraId="7E2904B5" w14:textId="77777777" w:rsidR="00467F68" w:rsidRDefault="0092091B" w:rsidP="00FC491C">
      <w:pPr>
        <w:pStyle w:val="ListParagraph"/>
        <w:numPr>
          <w:ilvl w:val="0"/>
          <w:numId w:val="8"/>
        </w:numPr>
        <w:tabs>
          <w:tab w:val="left" w:pos="567"/>
        </w:tabs>
        <w:ind w:left="102" w:right="109" w:firstLine="465"/>
        <w:rPr>
          <w:sz w:val="28"/>
        </w:rPr>
      </w:pPr>
      <w:r>
        <w:rPr>
          <w:sz w:val="28"/>
        </w:rPr>
        <w:t>подання особою заяви щодо визнання;</w:t>
      </w:r>
    </w:p>
    <w:p w14:paraId="06A687D2" w14:textId="77777777" w:rsidR="0092091B" w:rsidRDefault="0092091B" w:rsidP="00FC491C">
      <w:pPr>
        <w:pStyle w:val="ListParagraph"/>
        <w:numPr>
          <w:ilvl w:val="0"/>
          <w:numId w:val="8"/>
        </w:numPr>
        <w:tabs>
          <w:tab w:val="left" w:pos="567"/>
        </w:tabs>
        <w:ind w:left="102" w:right="109" w:firstLine="465"/>
        <w:rPr>
          <w:sz w:val="28"/>
        </w:rPr>
      </w:pPr>
      <w:r>
        <w:rPr>
          <w:sz w:val="28"/>
        </w:rPr>
        <w:t>ідентифікацію задекларованих у письмовій формі здобувачем результатів неформального та/або інформального навчання,</w:t>
      </w:r>
      <w:r w:rsidR="00FC491C">
        <w:rPr>
          <w:sz w:val="28"/>
        </w:rPr>
        <w:t xml:space="preserve"> </w:t>
      </w:r>
      <w:r>
        <w:rPr>
          <w:sz w:val="28"/>
        </w:rPr>
        <w:t>які підлягають оцінювання закладом освіти;</w:t>
      </w:r>
    </w:p>
    <w:p w14:paraId="3DB544B4" w14:textId="77777777" w:rsidR="0092091B" w:rsidRDefault="0092091B" w:rsidP="00FC491C">
      <w:pPr>
        <w:pStyle w:val="ListParagraph"/>
        <w:numPr>
          <w:ilvl w:val="0"/>
          <w:numId w:val="8"/>
        </w:numPr>
        <w:tabs>
          <w:tab w:val="left" w:pos="567"/>
        </w:tabs>
        <w:ind w:left="102" w:right="109" w:firstLine="465"/>
        <w:rPr>
          <w:sz w:val="28"/>
        </w:rPr>
      </w:pPr>
      <w:r>
        <w:rPr>
          <w:sz w:val="28"/>
        </w:rPr>
        <w:t xml:space="preserve">оцінювання задекларованих результатів </w:t>
      </w:r>
      <w:r w:rsidR="00C84DB7">
        <w:rPr>
          <w:sz w:val="28"/>
        </w:rPr>
        <w:t>навчання здобувача;</w:t>
      </w:r>
    </w:p>
    <w:p w14:paraId="6E1976D1" w14:textId="77777777" w:rsidR="00C84DB7" w:rsidRDefault="00C84DB7" w:rsidP="00FC491C">
      <w:pPr>
        <w:pStyle w:val="ListParagraph"/>
        <w:numPr>
          <w:ilvl w:val="0"/>
          <w:numId w:val="8"/>
        </w:numPr>
        <w:tabs>
          <w:tab w:val="left" w:pos="567"/>
        </w:tabs>
        <w:ind w:left="102" w:right="109" w:firstLine="465"/>
        <w:rPr>
          <w:sz w:val="28"/>
        </w:rPr>
      </w:pPr>
      <w:r>
        <w:rPr>
          <w:sz w:val="28"/>
        </w:rPr>
        <w:t>при</w:t>
      </w:r>
      <w:r w:rsidR="00FC491C">
        <w:rPr>
          <w:sz w:val="28"/>
        </w:rPr>
        <w:t>йняття рішення про визнання та зарахування особі відповідних освітніх компонентів (складових освітніх компонентів) освітньої програми або відмову у визнанні.</w:t>
      </w:r>
    </w:p>
    <w:p w14:paraId="61F0306D" w14:textId="77777777" w:rsidR="00FC491C" w:rsidRDefault="00FC491C" w:rsidP="00FC491C">
      <w:pPr>
        <w:pStyle w:val="ListParagraph"/>
        <w:numPr>
          <w:ilvl w:val="1"/>
          <w:numId w:val="6"/>
        </w:numPr>
        <w:tabs>
          <w:tab w:val="left" w:pos="1521"/>
        </w:tabs>
        <w:ind w:left="102" w:right="109" w:firstLine="607"/>
        <w:jc w:val="both"/>
        <w:rPr>
          <w:sz w:val="28"/>
        </w:rPr>
      </w:pPr>
      <w:r>
        <w:rPr>
          <w:sz w:val="28"/>
        </w:rPr>
        <w:t xml:space="preserve">У рамках процедури визнання результатів неформального та/або інформального навчання не підлягають визнанню результати навчання, визначені у професійних стандартах та/або стандартах, встановлених </w:t>
      </w:r>
      <w:r>
        <w:rPr>
          <w:sz w:val="28"/>
        </w:rPr>
        <w:lastRenderedPageBreak/>
        <w:t>міжнародними конвенціями або договорами, стороною яких є Україна, для професій, для яких запроваджено додаткове регулювання (для освітніх програм, за якими здійснюється підготовка фахівців відповідних професій), крім випадків, передбачених відповідними конвенціями або договорами.</w:t>
      </w:r>
    </w:p>
    <w:p w14:paraId="567EB337" w14:textId="77777777" w:rsidR="00466865" w:rsidRPr="00466865" w:rsidRDefault="00466865" w:rsidP="00466865">
      <w:pPr>
        <w:tabs>
          <w:tab w:val="left" w:pos="1521"/>
        </w:tabs>
        <w:ind w:right="109"/>
        <w:jc w:val="both"/>
        <w:rPr>
          <w:sz w:val="28"/>
        </w:rPr>
      </w:pPr>
    </w:p>
    <w:p w14:paraId="55AE3B37" w14:textId="5A18958F" w:rsidR="003B03A3" w:rsidRDefault="00647FF9">
      <w:pPr>
        <w:pStyle w:val="Heading1"/>
        <w:numPr>
          <w:ilvl w:val="0"/>
          <w:numId w:val="7"/>
        </w:numPr>
        <w:tabs>
          <w:tab w:val="left" w:pos="707"/>
        </w:tabs>
        <w:spacing w:before="1" w:line="321" w:lineRule="exact"/>
        <w:ind w:left="706" w:hanging="452"/>
        <w:jc w:val="both"/>
      </w:pPr>
      <w:r>
        <w:t>П</w:t>
      </w:r>
      <w:r w:rsidR="00651FAB">
        <w:t>орядок</w:t>
      </w:r>
      <w:r>
        <w:rPr>
          <w:spacing w:val="-3"/>
        </w:rPr>
        <w:t xml:space="preserve"> </w:t>
      </w:r>
      <w:r>
        <w:t>визнання</w:t>
      </w:r>
      <w:r>
        <w:rPr>
          <w:spacing w:val="-5"/>
        </w:rPr>
        <w:t xml:space="preserve"> </w:t>
      </w:r>
      <w:r w:rsidR="00651FAB">
        <w:t>результатів</w:t>
      </w:r>
      <w:r>
        <w:rPr>
          <w:spacing w:val="-4"/>
        </w:rPr>
        <w:t xml:space="preserve"> </w:t>
      </w:r>
      <w:r w:rsidR="00466865">
        <w:t>неформального та/або інформального навчання</w:t>
      </w:r>
    </w:p>
    <w:p w14:paraId="18229EF3" w14:textId="77777777" w:rsidR="00ED2FA3" w:rsidRDefault="00ED2FA3" w:rsidP="00ED2FA3">
      <w:pPr>
        <w:pStyle w:val="Heading1"/>
        <w:tabs>
          <w:tab w:val="left" w:pos="707"/>
        </w:tabs>
        <w:spacing w:before="1" w:line="321" w:lineRule="exact"/>
        <w:jc w:val="right"/>
      </w:pPr>
    </w:p>
    <w:p w14:paraId="03388E52" w14:textId="77777777" w:rsidR="00466865" w:rsidRDefault="00ED2FA3" w:rsidP="00ED2FA3">
      <w:pPr>
        <w:pStyle w:val="Heading1"/>
        <w:numPr>
          <w:ilvl w:val="1"/>
          <w:numId w:val="7"/>
        </w:numPr>
        <w:tabs>
          <w:tab w:val="left" w:pos="707"/>
        </w:tabs>
        <w:spacing w:before="1" w:line="321" w:lineRule="exact"/>
        <w:ind w:left="0" w:firstLine="0"/>
        <w:jc w:val="center"/>
      </w:pPr>
      <w:r>
        <w:t>Загальні положення</w:t>
      </w:r>
    </w:p>
    <w:p w14:paraId="2BB8A28D" w14:textId="77777777" w:rsidR="003B03A3" w:rsidRPr="00ED2FA3" w:rsidRDefault="00647FF9" w:rsidP="00ED2FA3">
      <w:pPr>
        <w:pStyle w:val="ListParagraph"/>
        <w:numPr>
          <w:ilvl w:val="2"/>
          <w:numId w:val="7"/>
        </w:numPr>
        <w:tabs>
          <w:tab w:val="left" w:pos="1276"/>
        </w:tabs>
        <w:ind w:right="103" w:firstLine="607"/>
        <w:jc w:val="both"/>
        <w:rPr>
          <w:sz w:val="28"/>
        </w:rPr>
      </w:pPr>
      <w:r w:rsidRPr="00ED2FA3">
        <w:rPr>
          <w:sz w:val="28"/>
        </w:rPr>
        <w:t>Визнання</w:t>
      </w:r>
      <w:r w:rsidRPr="00ED2FA3">
        <w:rPr>
          <w:spacing w:val="1"/>
          <w:sz w:val="28"/>
        </w:rPr>
        <w:t xml:space="preserve"> </w:t>
      </w:r>
      <w:r w:rsidRPr="00ED2FA3">
        <w:rPr>
          <w:sz w:val="28"/>
        </w:rPr>
        <w:t>результатів</w:t>
      </w:r>
      <w:r w:rsidRPr="00ED2FA3">
        <w:rPr>
          <w:spacing w:val="1"/>
          <w:sz w:val="28"/>
        </w:rPr>
        <w:t xml:space="preserve"> </w:t>
      </w:r>
      <w:r w:rsidR="00466865" w:rsidRPr="00ED2FA3">
        <w:rPr>
          <w:spacing w:val="1"/>
          <w:sz w:val="28"/>
        </w:rPr>
        <w:t xml:space="preserve">неформального та/або інформального </w:t>
      </w:r>
      <w:r w:rsidRPr="00ED2FA3">
        <w:rPr>
          <w:sz w:val="28"/>
        </w:rPr>
        <w:t>навчання</w:t>
      </w:r>
      <w:r w:rsidRPr="00ED2FA3">
        <w:rPr>
          <w:spacing w:val="1"/>
          <w:sz w:val="28"/>
        </w:rPr>
        <w:t xml:space="preserve"> </w:t>
      </w:r>
      <w:r w:rsidRPr="00ED2FA3">
        <w:rPr>
          <w:sz w:val="28"/>
        </w:rPr>
        <w:t>для</w:t>
      </w:r>
      <w:r w:rsidRPr="00ED2FA3">
        <w:rPr>
          <w:spacing w:val="1"/>
          <w:sz w:val="28"/>
        </w:rPr>
        <w:t xml:space="preserve"> </w:t>
      </w:r>
      <w:r w:rsidRPr="00ED2FA3">
        <w:rPr>
          <w:sz w:val="28"/>
        </w:rPr>
        <w:t>здобувачів</w:t>
      </w:r>
      <w:r w:rsidRPr="00ED2FA3">
        <w:rPr>
          <w:spacing w:val="1"/>
          <w:sz w:val="28"/>
        </w:rPr>
        <w:t xml:space="preserve"> </w:t>
      </w:r>
      <w:r w:rsidRPr="00ED2FA3">
        <w:rPr>
          <w:sz w:val="28"/>
        </w:rPr>
        <w:t>першого</w:t>
      </w:r>
      <w:r w:rsidRPr="00ED2FA3">
        <w:rPr>
          <w:spacing w:val="1"/>
          <w:sz w:val="28"/>
        </w:rPr>
        <w:t xml:space="preserve"> </w:t>
      </w:r>
      <w:r w:rsidRPr="00ED2FA3">
        <w:rPr>
          <w:sz w:val="28"/>
        </w:rPr>
        <w:t>(бакалаврського)</w:t>
      </w:r>
      <w:r w:rsidR="00466865" w:rsidRPr="00ED2FA3">
        <w:rPr>
          <w:spacing w:val="1"/>
          <w:sz w:val="28"/>
        </w:rPr>
        <w:t xml:space="preserve"> та </w:t>
      </w:r>
      <w:r w:rsidRPr="00ED2FA3">
        <w:rPr>
          <w:sz w:val="28"/>
        </w:rPr>
        <w:t>другого</w:t>
      </w:r>
      <w:r w:rsidRPr="00ED2FA3">
        <w:rPr>
          <w:spacing w:val="1"/>
          <w:sz w:val="28"/>
        </w:rPr>
        <w:t xml:space="preserve"> </w:t>
      </w:r>
      <w:r w:rsidRPr="00ED2FA3">
        <w:rPr>
          <w:sz w:val="28"/>
        </w:rPr>
        <w:t>(магістерського)</w:t>
      </w:r>
      <w:r w:rsidRPr="00ED2FA3">
        <w:rPr>
          <w:spacing w:val="1"/>
          <w:sz w:val="28"/>
        </w:rPr>
        <w:t xml:space="preserve"> </w:t>
      </w:r>
      <w:r w:rsidRPr="00ED2FA3">
        <w:rPr>
          <w:sz w:val="28"/>
        </w:rPr>
        <w:t>рівнів</w:t>
      </w:r>
      <w:r w:rsidRPr="00ED2FA3">
        <w:rPr>
          <w:spacing w:val="1"/>
          <w:sz w:val="28"/>
        </w:rPr>
        <w:t xml:space="preserve"> </w:t>
      </w:r>
      <w:r w:rsidRPr="00ED2FA3">
        <w:rPr>
          <w:sz w:val="28"/>
        </w:rPr>
        <w:t>дозволяється:</w:t>
      </w:r>
    </w:p>
    <w:p w14:paraId="6540CEFE" w14:textId="77777777" w:rsidR="003B03A3" w:rsidRDefault="00647FF9">
      <w:pPr>
        <w:pStyle w:val="ListParagraph"/>
        <w:numPr>
          <w:ilvl w:val="0"/>
          <w:numId w:val="5"/>
        </w:numPr>
        <w:tabs>
          <w:tab w:val="left" w:pos="1521"/>
        </w:tabs>
        <w:spacing w:line="237" w:lineRule="auto"/>
        <w:ind w:right="109" w:firstLine="707"/>
        <w:rPr>
          <w:sz w:val="28"/>
        </w:rPr>
      </w:pPr>
      <w:r>
        <w:rPr>
          <w:sz w:val="28"/>
        </w:rPr>
        <w:t>для</w:t>
      </w:r>
      <w:r>
        <w:rPr>
          <w:spacing w:val="1"/>
          <w:sz w:val="28"/>
        </w:rPr>
        <w:t xml:space="preserve"> </w:t>
      </w:r>
      <w:r>
        <w:rPr>
          <w:sz w:val="28"/>
        </w:rPr>
        <w:t>змістових</w:t>
      </w:r>
      <w:r>
        <w:rPr>
          <w:spacing w:val="1"/>
          <w:sz w:val="28"/>
        </w:rPr>
        <w:t xml:space="preserve"> </w:t>
      </w:r>
      <w:r>
        <w:rPr>
          <w:sz w:val="28"/>
        </w:rPr>
        <w:t>модулів</w:t>
      </w:r>
      <w:r>
        <w:rPr>
          <w:spacing w:val="1"/>
          <w:sz w:val="28"/>
        </w:rPr>
        <w:t xml:space="preserve"> </w:t>
      </w:r>
      <w:r>
        <w:rPr>
          <w:sz w:val="28"/>
        </w:rPr>
        <w:t>навчальних</w:t>
      </w:r>
      <w:r>
        <w:rPr>
          <w:spacing w:val="1"/>
          <w:sz w:val="28"/>
        </w:rPr>
        <w:t xml:space="preserve"> </w:t>
      </w:r>
      <w:r>
        <w:rPr>
          <w:sz w:val="28"/>
        </w:rPr>
        <w:t>дисциплін,</w:t>
      </w:r>
      <w:r>
        <w:rPr>
          <w:spacing w:val="71"/>
          <w:sz w:val="28"/>
        </w:rPr>
        <w:t xml:space="preserve"> </w:t>
      </w:r>
      <w:r>
        <w:rPr>
          <w:sz w:val="28"/>
        </w:rPr>
        <w:t>практичних</w:t>
      </w:r>
      <w:r>
        <w:rPr>
          <w:spacing w:val="1"/>
          <w:sz w:val="28"/>
        </w:rPr>
        <w:t xml:space="preserve"> </w:t>
      </w:r>
      <w:r>
        <w:rPr>
          <w:sz w:val="28"/>
        </w:rPr>
        <w:t>завдань</w:t>
      </w:r>
      <w:r>
        <w:rPr>
          <w:spacing w:val="1"/>
          <w:sz w:val="28"/>
        </w:rPr>
        <w:t xml:space="preserve"> </w:t>
      </w:r>
      <w:r>
        <w:rPr>
          <w:sz w:val="28"/>
        </w:rPr>
        <w:t>з</w:t>
      </w:r>
      <w:r>
        <w:rPr>
          <w:spacing w:val="1"/>
          <w:sz w:val="28"/>
        </w:rPr>
        <w:t xml:space="preserve"> </w:t>
      </w:r>
      <w:r>
        <w:rPr>
          <w:sz w:val="28"/>
        </w:rPr>
        <w:t>навчальних</w:t>
      </w:r>
      <w:r>
        <w:rPr>
          <w:spacing w:val="1"/>
          <w:sz w:val="28"/>
        </w:rPr>
        <w:t xml:space="preserve"> </w:t>
      </w:r>
      <w:r>
        <w:rPr>
          <w:sz w:val="28"/>
        </w:rPr>
        <w:t>дисциплін,</w:t>
      </w:r>
      <w:r>
        <w:rPr>
          <w:spacing w:val="1"/>
          <w:sz w:val="28"/>
        </w:rPr>
        <w:t xml:space="preserve"> </w:t>
      </w:r>
      <w:r>
        <w:rPr>
          <w:sz w:val="28"/>
        </w:rPr>
        <w:t>завдань</w:t>
      </w:r>
      <w:r>
        <w:rPr>
          <w:spacing w:val="1"/>
          <w:sz w:val="28"/>
        </w:rPr>
        <w:t xml:space="preserve"> </w:t>
      </w:r>
      <w:r>
        <w:rPr>
          <w:sz w:val="28"/>
        </w:rPr>
        <w:t>самостійної</w:t>
      </w:r>
      <w:r>
        <w:rPr>
          <w:spacing w:val="1"/>
          <w:sz w:val="28"/>
        </w:rPr>
        <w:t xml:space="preserve"> </w:t>
      </w:r>
      <w:r>
        <w:rPr>
          <w:sz w:val="28"/>
        </w:rPr>
        <w:t>роботи</w:t>
      </w:r>
      <w:r>
        <w:rPr>
          <w:spacing w:val="70"/>
          <w:sz w:val="28"/>
        </w:rPr>
        <w:t xml:space="preserve"> </w:t>
      </w:r>
      <w:r>
        <w:rPr>
          <w:sz w:val="28"/>
        </w:rPr>
        <w:t>здобувачів</w:t>
      </w:r>
      <w:r>
        <w:rPr>
          <w:spacing w:val="1"/>
          <w:sz w:val="28"/>
        </w:rPr>
        <w:t xml:space="preserve"> </w:t>
      </w:r>
      <w:r>
        <w:rPr>
          <w:sz w:val="28"/>
        </w:rPr>
        <w:t>вищої</w:t>
      </w:r>
      <w:r>
        <w:rPr>
          <w:spacing w:val="1"/>
          <w:sz w:val="28"/>
        </w:rPr>
        <w:t xml:space="preserve"> </w:t>
      </w:r>
      <w:r w:rsidR="00ED2FA3">
        <w:rPr>
          <w:sz w:val="28"/>
        </w:rPr>
        <w:t>освіти</w:t>
      </w:r>
      <w:r>
        <w:rPr>
          <w:sz w:val="28"/>
        </w:rPr>
        <w:t>;</w:t>
      </w:r>
    </w:p>
    <w:p w14:paraId="0251D9F8" w14:textId="77777777" w:rsidR="003B03A3" w:rsidRDefault="00647FF9">
      <w:pPr>
        <w:pStyle w:val="ListParagraph"/>
        <w:numPr>
          <w:ilvl w:val="0"/>
          <w:numId w:val="5"/>
        </w:numPr>
        <w:tabs>
          <w:tab w:val="left" w:pos="1521"/>
        </w:tabs>
        <w:spacing w:before="2" w:line="237" w:lineRule="auto"/>
        <w:ind w:right="103" w:firstLine="707"/>
        <w:rPr>
          <w:sz w:val="28"/>
        </w:rPr>
      </w:pPr>
      <w:r>
        <w:rPr>
          <w:sz w:val="28"/>
        </w:rPr>
        <w:t>для</w:t>
      </w:r>
      <w:r>
        <w:rPr>
          <w:spacing w:val="1"/>
          <w:sz w:val="28"/>
        </w:rPr>
        <w:t xml:space="preserve"> </w:t>
      </w:r>
      <w:r>
        <w:rPr>
          <w:sz w:val="28"/>
        </w:rPr>
        <w:t>навчальних</w:t>
      </w:r>
      <w:r>
        <w:rPr>
          <w:spacing w:val="1"/>
          <w:sz w:val="28"/>
        </w:rPr>
        <w:t xml:space="preserve"> </w:t>
      </w:r>
      <w:r>
        <w:rPr>
          <w:sz w:val="28"/>
        </w:rPr>
        <w:t>дисциплін</w:t>
      </w:r>
      <w:r>
        <w:rPr>
          <w:spacing w:val="1"/>
          <w:sz w:val="28"/>
        </w:rPr>
        <w:t xml:space="preserve"> </w:t>
      </w:r>
      <w:r>
        <w:rPr>
          <w:sz w:val="28"/>
        </w:rPr>
        <w:t>з</w:t>
      </w:r>
      <w:r>
        <w:rPr>
          <w:spacing w:val="1"/>
          <w:sz w:val="28"/>
        </w:rPr>
        <w:t xml:space="preserve"> </w:t>
      </w:r>
      <w:r>
        <w:rPr>
          <w:sz w:val="28"/>
        </w:rPr>
        <w:t>вивчення</w:t>
      </w:r>
      <w:r>
        <w:rPr>
          <w:spacing w:val="1"/>
          <w:sz w:val="28"/>
        </w:rPr>
        <w:t xml:space="preserve"> </w:t>
      </w:r>
      <w:r>
        <w:rPr>
          <w:sz w:val="28"/>
        </w:rPr>
        <w:t>іноземних</w:t>
      </w:r>
      <w:r>
        <w:rPr>
          <w:spacing w:val="1"/>
          <w:sz w:val="28"/>
        </w:rPr>
        <w:t xml:space="preserve"> </w:t>
      </w:r>
      <w:r>
        <w:rPr>
          <w:sz w:val="28"/>
        </w:rPr>
        <w:t>мов</w:t>
      </w:r>
      <w:r>
        <w:rPr>
          <w:spacing w:val="1"/>
          <w:sz w:val="28"/>
        </w:rPr>
        <w:t xml:space="preserve"> </w:t>
      </w:r>
      <w:r>
        <w:rPr>
          <w:sz w:val="28"/>
        </w:rPr>
        <w:t>для</w:t>
      </w:r>
      <w:r>
        <w:rPr>
          <w:spacing w:val="1"/>
          <w:sz w:val="28"/>
        </w:rPr>
        <w:t xml:space="preserve"> </w:t>
      </w:r>
      <w:r>
        <w:rPr>
          <w:sz w:val="28"/>
        </w:rPr>
        <w:t>здобувачів</w:t>
      </w:r>
      <w:r>
        <w:rPr>
          <w:spacing w:val="1"/>
          <w:sz w:val="28"/>
        </w:rPr>
        <w:t xml:space="preserve"> </w:t>
      </w:r>
      <w:r>
        <w:rPr>
          <w:sz w:val="28"/>
        </w:rPr>
        <w:t>вищої</w:t>
      </w:r>
      <w:r>
        <w:rPr>
          <w:spacing w:val="1"/>
          <w:sz w:val="28"/>
        </w:rPr>
        <w:t xml:space="preserve"> </w:t>
      </w:r>
      <w:r>
        <w:rPr>
          <w:sz w:val="28"/>
        </w:rPr>
        <w:t>освіти</w:t>
      </w:r>
      <w:r>
        <w:rPr>
          <w:spacing w:val="1"/>
          <w:sz w:val="28"/>
        </w:rPr>
        <w:t xml:space="preserve"> </w:t>
      </w:r>
      <w:r>
        <w:rPr>
          <w:sz w:val="28"/>
        </w:rPr>
        <w:t>які</w:t>
      </w:r>
      <w:r>
        <w:rPr>
          <w:spacing w:val="1"/>
          <w:sz w:val="28"/>
        </w:rPr>
        <w:t xml:space="preserve"> </w:t>
      </w:r>
      <w:r>
        <w:rPr>
          <w:sz w:val="28"/>
        </w:rPr>
        <w:t>мають</w:t>
      </w:r>
      <w:r>
        <w:rPr>
          <w:spacing w:val="1"/>
          <w:sz w:val="28"/>
        </w:rPr>
        <w:t xml:space="preserve"> </w:t>
      </w:r>
      <w:r>
        <w:rPr>
          <w:sz w:val="28"/>
        </w:rPr>
        <w:t>міжнародні</w:t>
      </w:r>
      <w:r>
        <w:rPr>
          <w:spacing w:val="1"/>
          <w:sz w:val="28"/>
        </w:rPr>
        <w:t xml:space="preserve"> </w:t>
      </w:r>
      <w:r>
        <w:rPr>
          <w:sz w:val="28"/>
        </w:rPr>
        <w:t>сертифікати/дипломи</w:t>
      </w:r>
      <w:r>
        <w:rPr>
          <w:spacing w:val="1"/>
          <w:sz w:val="28"/>
        </w:rPr>
        <w:t xml:space="preserve"> </w:t>
      </w:r>
      <w:r>
        <w:rPr>
          <w:sz w:val="28"/>
        </w:rPr>
        <w:t>з</w:t>
      </w:r>
      <w:r>
        <w:rPr>
          <w:spacing w:val="1"/>
          <w:sz w:val="28"/>
        </w:rPr>
        <w:t xml:space="preserve"> </w:t>
      </w:r>
      <w:r>
        <w:rPr>
          <w:sz w:val="28"/>
        </w:rPr>
        <w:t>підтвердженням відповідного рівня володіння мовою (В1 або вище – знання</w:t>
      </w:r>
      <w:r>
        <w:rPr>
          <w:spacing w:val="1"/>
          <w:sz w:val="28"/>
        </w:rPr>
        <w:t xml:space="preserve"> </w:t>
      </w:r>
      <w:r>
        <w:rPr>
          <w:sz w:val="28"/>
        </w:rPr>
        <w:t>мови на рівні стандарту або академічному рівні), В2 або вище– (володіння</w:t>
      </w:r>
      <w:r>
        <w:rPr>
          <w:spacing w:val="1"/>
          <w:sz w:val="28"/>
        </w:rPr>
        <w:t xml:space="preserve"> </w:t>
      </w:r>
      <w:r>
        <w:rPr>
          <w:sz w:val="28"/>
        </w:rPr>
        <w:t>мовою</w:t>
      </w:r>
      <w:r>
        <w:rPr>
          <w:spacing w:val="-5"/>
          <w:sz w:val="28"/>
        </w:rPr>
        <w:t xml:space="preserve"> </w:t>
      </w:r>
      <w:r>
        <w:rPr>
          <w:sz w:val="28"/>
        </w:rPr>
        <w:t>на профільному</w:t>
      </w:r>
      <w:r>
        <w:rPr>
          <w:spacing w:val="-4"/>
          <w:sz w:val="28"/>
        </w:rPr>
        <w:t xml:space="preserve"> </w:t>
      </w:r>
      <w:r>
        <w:rPr>
          <w:sz w:val="28"/>
        </w:rPr>
        <w:t>рівні):</w:t>
      </w:r>
    </w:p>
    <w:p w14:paraId="19239D98" w14:textId="77777777" w:rsidR="003B03A3" w:rsidRDefault="00647FF9">
      <w:pPr>
        <w:pStyle w:val="ListParagraph"/>
        <w:numPr>
          <w:ilvl w:val="0"/>
          <w:numId w:val="4"/>
        </w:numPr>
        <w:tabs>
          <w:tab w:val="left" w:pos="1005"/>
        </w:tabs>
        <w:spacing w:before="79" w:line="242" w:lineRule="auto"/>
        <w:ind w:right="113" w:firstLine="707"/>
        <w:jc w:val="left"/>
        <w:rPr>
          <w:sz w:val="28"/>
        </w:rPr>
      </w:pPr>
      <w:r>
        <w:rPr>
          <w:sz w:val="28"/>
        </w:rPr>
        <w:t>IELTS,</w:t>
      </w:r>
      <w:r>
        <w:rPr>
          <w:spacing w:val="27"/>
          <w:sz w:val="28"/>
        </w:rPr>
        <w:t xml:space="preserve"> </w:t>
      </w:r>
      <w:r>
        <w:rPr>
          <w:sz w:val="28"/>
        </w:rPr>
        <w:t>TOEFL,</w:t>
      </w:r>
      <w:r>
        <w:rPr>
          <w:spacing w:val="25"/>
          <w:sz w:val="28"/>
        </w:rPr>
        <w:t xml:space="preserve"> </w:t>
      </w:r>
      <w:r>
        <w:rPr>
          <w:sz w:val="28"/>
        </w:rPr>
        <w:t>Cambridge</w:t>
      </w:r>
      <w:r>
        <w:rPr>
          <w:spacing w:val="26"/>
          <w:sz w:val="28"/>
        </w:rPr>
        <w:t xml:space="preserve"> </w:t>
      </w:r>
      <w:r>
        <w:rPr>
          <w:sz w:val="28"/>
        </w:rPr>
        <w:t>English</w:t>
      </w:r>
      <w:r>
        <w:rPr>
          <w:spacing w:val="28"/>
          <w:sz w:val="28"/>
        </w:rPr>
        <w:t xml:space="preserve"> </w:t>
      </w:r>
      <w:r>
        <w:rPr>
          <w:sz w:val="28"/>
        </w:rPr>
        <w:t>Language</w:t>
      </w:r>
      <w:r>
        <w:rPr>
          <w:spacing w:val="26"/>
          <w:sz w:val="28"/>
        </w:rPr>
        <w:t xml:space="preserve"> </w:t>
      </w:r>
      <w:r>
        <w:rPr>
          <w:sz w:val="28"/>
        </w:rPr>
        <w:t>Assessment,</w:t>
      </w:r>
      <w:r>
        <w:rPr>
          <w:spacing w:val="25"/>
          <w:sz w:val="28"/>
        </w:rPr>
        <w:t xml:space="preserve"> </w:t>
      </w:r>
      <w:r>
        <w:rPr>
          <w:sz w:val="28"/>
        </w:rPr>
        <w:t>Pearson</w:t>
      </w:r>
      <w:r>
        <w:rPr>
          <w:spacing w:val="28"/>
          <w:sz w:val="28"/>
        </w:rPr>
        <w:t xml:space="preserve"> </w:t>
      </w:r>
      <w:r>
        <w:rPr>
          <w:sz w:val="28"/>
        </w:rPr>
        <w:t>Test</w:t>
      </w:r>
      <w:r>
        <w:rPr>
          <w:spacing w:val="-67"/>
          <w:sz w:val="28"/>
        </w:rPr>
        <w:t xml:space="preserve"> </w:t>
      </w:r>
      <w:r>
        <w:rPr>
          <w:sz w:val="28"/>
        </w:rPr>
        <w:t>of</w:t>
      </w:r>
      <w:r>
        <w:rPr>
          <w:spacing w:val="-1"/>
          <w:sz w:val="28"/>
        </w:rPr>
        <w:t xml:space="preserve"> </w:t>
      </w:r>
      <w:r>
        <w:rPr>
          <w:sz w:val="28"/>
        </w:rPr>
        <w:t>English</w:t>
      </w:r>
      <w:r>
        <w:rPr>
          <w:spacing w:val="1"/>
          <w:sz w:val="28"/>
        </w:rPr>
        <w:t xml:space="preserve"> </w:t>
      </w:r>
      <w:r>
        <w:rPr>
          <w:sz w:val="28"/>
        </w:rPr>
        <w:t>(PTE</w:t>
      </w:r>
      <w:r>
        <w:rPr>
          <w:spacing w:val="-1"/>
          <w:sz w:val="28"/>
        </w:rPr>
        <w:t xml:space="preserve"> </w:t>
      </w:r>
      <w:r>
        <w:rPr>
          <w:sz w:val="28"/>
        </w:rPr>
        <w:t>–</w:t>
      </w:r>
      <w:r>
        <w:rPr>
          <w:spacing w:val="1"/>
          <w:sz w:val="28"/>
        </w:rPr>
        <w:t xml:space="preserve"> </w:t>
      </w:r>
      <w:r>
        <w:rPr>
          <w:sz w:val="28"/>
        </w:rPr>
        <w:t>англійська мова);</w:t>
      </w:r>
    </w:p>
    <w:p w14:paraId="066180EE" w14:textId="77777777" w:rsidR="003B03A3" w:rsidRDefault="00647FF9">
      <w:pPr>
        <w:pStyle w:val="ListParagraph"/>
        <w:numPr>
          <w:ilvl w:val="0"/>
          <w:numId w:val="4"/>
        </w:numPr>
        <w:tabs>
          <w:tab w:val="left" w:pos="1034"/>
        </w:tabs>
        <w:ind w:right="112" w:firstLine="707"/>
        <w:rPr>
          <w:sz w:val="28"/>
        </w:rPr>
      </w:pPr>
      <w:r>
        <w:rPr>
          <w:sz w:val="28"/>
        </w:rPr>
        <w:t>Deutches Sprachdiplom (DSD), Österreichisches Sprachdiplom Deutsch</w:t>
      </w:r>
      <w:r>
        <w:rPr>
          <w:spacing w:val="1"/>
          <w:sz w:val="28"/>
        </w:rPr>
        <w:t xml:space="preserve"> </w:t>
      </w:r>
      <w:r>
        <w:rPr>
          <w:sz w:val="28"/>
        </w:rPr>
        <w:t>(ÖSD),</w:t>
      </w:r>
      <w:r>
        <w:rPr>
          <w:spacing w:val="-4"/>
          <w:sz w:val="28"/>
        </w:rPr>
        <w:t xml:space="preserve"> </w:t>
      </w:r>
      <w:r>
        <w:rPr>
          <w:sz w:val="28"/>
        </w:rPr>
        <w:t>Goethe-Zertifikat</w:t>
      </w:r>
      <w:r>
        <w:rPr>
          <w:spacing w:val="-1"/>
          <w:sz w:val="28"/>
        </w:rPr>
        <w:t xml:space="preserve"> </w:t>
      </w:r>
      <w:r>
        <w:rPr>
          <w:sz w:val="28"/>
        </w:rPr>
        <w:t>В1,</w:t>
      </w:r>
      <w:r>
        <w:rPr>
          <w:spacing w:val="-3"/>
          <w:sz w:val="28"/>
        </w:rPr>
        <w:t xml:space="preserve"> </w:t>
      </w:r>
      <w:r>
        <w:rPr>
          <w:sz w:val="28"/>
        </w:rPr>
        <w:t>Goethe-Zertifikat</w:t>
      </w:r>
      <w:r>
        <w:rPr>
          <w:spacing w:val="-1"/>
          <w:sz w:val="28"/>
        </w:rPr>
        <w:t xml:space="preserve"> </w:t>
      </w:r>
      <w:r>
        <w:rPr>
          <w:sz w:val="28"/>
        </w:rPr>
        <w:t>B2,</w:t>
      </w:r>
      <w:r>
        <w:rPr>
          <w:spacing w:val="-3"/>
          <w:sz w:val="28"/>
        </w:rPr>
        <w:t xml:space="preserve"> </w:t>
      </w:r>
      <w:r>
        <w:rPr>
          <w:sz w:val="28"/>
        </w:rPr>
        <w:t>Test</w:t>
      </w:r>
      <w:r>
        <w:rPr>
          <w:spacing w:val="-1"/>
          <w:sz w:val="28"/>
        </w:rPr>
        <w:t xml:space="preserve"> </w:t>
      </w:r>
      <w:r>
        <w:rPr>
          <w:sz w:val="28"/>
        </w:rPr>
        <w:t>Daf–</w:t>
      </w:r>
      <w:r>
        <w:rPr>
          <w:spacing w:val="-4"/>
          <w:sz w:val="28"/>
        </w:rPr>
        <w:t xml:space="preserve"> </w:t>
      </w:r>
      <w:r>
        <w:rPr>
          <w:sz w:val="28"/>
        </w:rPr>
        <w:t>німецька</w:t>
      </w:r>
      <w:r>
        <w:rPr>
          <w:spacing w:val="-2"/>
          <w:sz w:val="28"/>
        </w:rPr>
        <w:t xml:space="preserve"> </w:t>
      </w:r>
      <w:r>
        <w:rPr>
          <w:sz w:val="28"/>
        </w:rPr>
        <w:t>мова;</w:t>
      </w:r>
    </w:p>
    <w:p w14:paraId="659BD11F" w14:textId="77777777" w:rsidR="003B03A3" w:rsidRDefault="00647FF9">
      <w:pPr>
        <w:pStyle w:val="ListParagraph"/>
        <w:numPr>
          <w:ilvl w:val="0"/>
          <w:numId w:val="4"/>
        </w:numPr>
        <w:tabs>
          <w:tab w:val="left" w:pos="974"/>
        </w:tabs>
        <w:spacing w:line="321" w:lineRule="exact"/>
        <w:ind w:left="973" w:hanging="164"/>
        <w:rPr>
          <w:sz w:val="28"/>
        </w:rPr>
      </w:pPr>
      <w:r>
        <w:rPr>
          <w:sz w:val="28"/>
        </w:rPr>
        <w:t>DELF/DALF</w:t>
      </w:r>
      <w:r>
        <w:rPr>
          <w:spacing w:val="-3"/>
          <w:sz w:val="28"/>
        </w:rPr>
        <w:t xml:space="preserve"> </w:t>
      </w:r>
      <w:r>
        <w:rPr>
          <w:sz w:val="28"/>
        </w:rPr>
        <w:t>–</w:t>
      </w:r>
      <w:r>
        <w:rPr>
          <w:spacing w:val="-2"/>
          <w:sz w:val="28"/>
        </w:rPr>
        <w:t xml:space="preserve"> </w:t>
      </w:r>
      <w:r>
        <w:rPr>
          <w:sz w:val="28"/>
        </w:rPr>
        <w:t>французька</w:t>
      </w:r>
      <w:r>
        <w:rPr>
          <w:spacing w:val="-2"/>
          <w:sz w:val="28"/>
        </w:rPr>
        <w:t xml:space="preserve"> </w:t>
      </w:r>
      <w:r>
        <w:rPr>
          <w:sz w:val="28"/>
        </w:rPr>
        <w:t>мова;</w:t>
      </w:r>
    </w:p>
    <w:p w14:paraId="25B287FA" w14:textId="77777777" w:rsidR="003B03A3" w:rsidRDefault="00647FF9">
      <w:pPr>
        <w:pStyle w:val="ListParagraph"/>
        <w:numPr>
          <w:ilvl w:val="0"/>
          <w:numId w:val="4"/>
        </w:numPr>
        <w:tabs>
          <w:tab w:val="left" w:pos="974"/>
        </w:tabs>
        <w:spacing w:line="321" w:lineRule="exact"/>
        <w:ind w:left="973" w:hanging="164"/>
        <w:rPr>
          <w:sz w:val="28"/>
        </w:rPr>
      </w:pPr>
      <w:r>
        <w:rPr>
          <w:sz w:val="28"/>
        </w:rPr>
        <w:t>D.E.L.E.</w:t>
      </w:r>
      <w:r>
        <w:rPr>
          <w:spacing w:val="-3"/>
          <w:sz w:val="28"/>
        </w:rPr>
        <w:t xml:space="preserve"> </w:t>
      </w:r>
      <w:r>
        <w:rPr>
          <w:sz w:val="28"/>
        </w:rPr>
        <w:t>–</w:t>
      </w:r>
      <w:r>
        <w:rPr>
          <w:spacing w:val="-2"/>
          <w:sz w:val="28"/>
        </w:rPr>
        <w:t xml:space="preserve"> </w:t>
      </w:r>
      <w:r>
        <w:rPr>
          <w:sz w:val="28"/>
        </w:rPr>
        <w:t>іспанська</w:t>
      </w:r>
      <w:r>
        <w:rPr>
          <w:spacing w:val="-1"/>
          <w:sz w:val="28"/>
        </w:rPr>
        <w:t xml:space="preserve"> </w:t>
      </w:r>
      <w:r>
        <w:rPr>
          <w:sz w:val="28"/>
        </w:rPr>
        <w:t>мова.</w:t>
      </w:r>
    </w:p>
    <w:p w14:paraId="4D174302" w14:textId="77777777" w:rsidR="003B03A3" w:rsidRDefault="00647FF9">
      <w:pPr>
        <w:pStyle w:val="ListParagraph"/>
        <w:numPr>
          <w:ilvl w:val="0"/>
          <w:numId w:val="3"/>
        </w:numPr>
        <w:tabs>
          <w:tab w:val="left" w:pos="1521"/>
        </w:tabs>
        <w:spacing w:line="237" w:lineRule="auto"/>
        <w:ind w:right="105" w:firstLine="707"/>
        <w:rPr>
          <w:sz w:val="28"/>
        </w:rPr>
      </w:pPr>
      <w:r>
        <w:rPr>
          <w:sz w:val="28"/>
        </w:rPr>
        <w:t>для</w:t>
      </w:r>
      <w:r>
        <w:rPr>
          <w:spacing w:val="1"/>
          <w:sz w:val="28"/>
        </w:rPr>
        <w:t xml:space="preserve"> </w:t>
      </w:r>
      <w:r>
        <w:rPr>
          <w:sz w:val="28"/>
        </w:rPr>
        <w:t>курсових</w:t>
      </w:r>
      <w:r>
        <w:rPr>
          <w:spacing w:val="1"/>
          <w:sz w:val="28"/>
        </w:rPr>
        <w:t xml:space="preserve"> </w:t>
      </w:r>
      <w:r>
        <w:rPr>
          <w:sz w:val="28"/>
        </w:rPr>
        <w:t>робіт,</w:t>
      </w:r>
      <w:r>
        <w:rPr>
          <w:spacing w:val="1"/>
          <w:sz w:val="28"/>
        </w:rPr>
        <w:t xml:space="preserve"> </w:t>
      </w:r>
      <w:r>
        <w:rPr>
          <w:sz w:val="28"/>
        </w:rPr>
        <w:t>у випадку,</w:t>
      </w:r>
      <w:r>
        <w:rPr>
          <w:spacing w:val="1"/>
          <w:sz w:val="28"/>
        </w:rPr>
        <w:t xml:space="preserve"> </w:t>
      </w:r>
      <w:r>
        <w:rPr>
          <w:sz w:val="28"/>
        </w:rPr>
        <w:t>якщо</w:t>
      </w:r>
      <w:r>
        <w:rPr>
          <w:spacing w:val="1"/>
          <w:sz w:val="28"/>
        </w:rPr>
        <w:t xml:space="preserve"> </w:t>
      </w:r>
      <w:r>
        <w:rPr>
          <w:sz w:val="28"/>
        </w:rPr>
        <w:t>документ</w:t>
      </w:r>
      <w:r>
        <w:rPr>
          <w:spacing w:val="1"/>
          <w:sz w:val="28"/>
        </w:rPr>
        <w:t xml:space="preserve"> </w:t>
      </w:r>
      <w:r w:rsidR="00ED2FA3">
        <w:rPr>
          <w:sz w:val="28"/>
        </w:rPr>
        <w:t>неформального та/або інформального навчання</w:t>
      </w:r>
      <w:r>
        <w:rPr>
          <w:spacing w:val="1"/>
          <w:sz w:val="28"/>
        </w:rPr>
        <w:t xml:space="preserve"> </w:t>
      </w:r>
      <w:r>
        <w:rPr>
          <w:sz w:val="28"/>
        </w:rPr>
        <w:t>підтверджує</w:t>
      </w:r>
      <w:r>
        <w:rPr>
          <w:spacing w:val="1"/>
          <w:sz w:val="28"/>
        </w:rPr>
        <w:t xml:space="preserve"> </w:t>
      </w:r>
      <w:r>
        <w:rPr>
          <w:sz w:val="28"/>
        </w:rPr>
        <w:t>виконання</w:t>
      </w:r>
      <w:r>
        <w:rPr>
          <w:spacing w:val="1"/>
          <w:sz w:val="28"/>
        </w:rPr>
        <w:t xml:space="preserve"> </w:t>
      </w:r>
      <w:r>
        <w:rPr>
          <w:sz w:val="28"/>
        </w:rPr>
        <w:t>проєктної</w:t>
      </w:r>
      <w:r>
        <w:rPr>
          <w:spacing w:val="1"/>
          <w:sz w:val="28"/>
        </w:rPr>
        <w:t xml:space="preserve"> </w:t>
      </w:r>
      <w:r>
        <w:rPr>
          <w:sz w:val="28"/>
        </w:rPr>
        <w:t>роботи</w:t>
      </w:r>
      <w:r>
        <w:rPr>
          <w:spacing w:val="1"/>
          <w:sz w:val="28"/>
        </w:rPr>
        <w:t xml:space="preserve"> </w:t>
      </w:r>
      <w:r>
        <w:rPr>
          <w:sz w:val="28"/>
        </w:rPr>
        <w:t>із</w:t>
      </w:r>
      <w:r>
        <w:rPr>
          <w:spacing w:val="1"/>
          <w:sz w:val="28"/>
        </w:rPr>
        <w:t xml:space="preserve"> </w:t>
      </w:r>
      <w:r>
        <w:rPr>
          <w:sz w:val="28"/>
        </w:rPr>
        <w:t>отриманням</w:t>
      </w:r>
      <w:r>
        <w:rPr>
          <w:spacing w:val="1"/>
          <w:sz w:val="28"/>
        </w:rPr>
        <w:t xml:space="preserve"> </w:t>
      </w:r>
      <w:r>
        <w:rPr>
          <w:sz w:val="28"/>
        </w:rPr>
        <w:t>певного</w:t>
      </w:r>
      <w:r>
        <w:rPr>
          <w:spacing w:val="1"/>
          <w:sz w:val="28"/>
        </w:rPr>
        <w:t xml:space="preserve"> </w:t>
      </w:r>
      <w:r>
        <w:rPr>
          <w:sz w:val="28"/>
        </w:rPr>
        <w:t>результату</w:t>
      </w:r>
      <w:r>
        <w:rPr>
          <w:spacing w:val="1"/>
          <w:sz w:val="28"/>
        </w:rPr>
        <w:t xml:space="preserve"> </w:t>
      </w:r>
      <w:r>
        <w:rPr>
          <w:sz w:val="28"/>
        </w:rPr>
        <w:t>(моделі,</w:t>
      </w:r>
      <w:r>
        <w:rPr>
          <w:spacing w:val="1"/>
          <w:sz w:val="28"/>
        </w:rPr>
        <w:t xml:space="preserve"> </w:t>
      </w:r>
      <w:r>
        <w:rPr>
          <w:sz w:val="28"/>
        </w:rPr>
        <w:t>авторського</w:t>
      </w:r>
      <w:r>
        <w:rPr>
          <w:spacing w:val="1"/>
          <w:sz w:val="28"/>
        </w:rPr>
        <w:t xml:space="preserve"> </w:t>
      </w:r>
      <w:r>
        <w:rPr>
          <w:sz w:val="28"/>
        </w:rPr>
        <w:t>свідоцтва,</w:t>
      </w:r>
      <w:r>
        <w:rPr>
          <w:spacing w:val="1"/>
          <w:sz w:val="28"/>
        </w:rPr>
        <w:t xml:space="preserve"> </w:t>
      </w:r>
      <w:r>
        <w:rPr>
          <w:sz w:val="28"/>
        </w:rPr>
        <w:t>патенту,</w:t>
      </w:r>
      <w:r>
        <w:rPr>
          <w:spacing w:val="1"/>
          <w:sz w:val="28"/>
        </w:rPr>
        <w:t xml:space="preserve"> </w:t>
      </w:r>
      <w:r>
        <w:rPr>
          <w:sz w:val="28"/>
        </w:rPr>
        <w:t>програмного</w:t>
      </w:r>
      <w:r>
        <w:rPr>
          <w:spacing w:val="1"/>
          <w:sz w:val="28"/>
        </w:rPr>
        <w:t xml:space="preserve"> </w:t>
      </w:r>
      <w:r>
        <w:rPr>
          <w:sz w:val="28"/>
        </w:rPr>
        <w:t>забезпечення</w:t>
      </w:r>
      <w:r>
        <w:rPr>
          <w:spacing w:val="-1"/>
          <w:sz w:val="28"/>
        </w:rPr>
        <w:t xml:space="preserve"> </w:t>
      </w:r>
      <w:r>
        <w:rPr>
          <w:sz w:val="28"/>
        </w:rPr>
        <w:t>тощо);</w:t>
      </w:r>
    </w:p>
    <w:p w14:paraId="10727E9E" w14:textId="77777777" w:rsidR="003B03A3" w:rsidRDefault="00647FF9">
      <w:pPr>
        <w:pStyle w:val="ListParagraph"/>
        <w:numPr>
          <w:ilvl w:val="0"/>
          <w:numId w:val="3"/>
        </w:numPr>
        <w:tabs>
          <w:tab w:val="left" w:pos="1521"/>
        </w:tabs>
        <w:spacing w:line="237" w:lineRule="auto"/>
        <w:ind w:right="111" w:firstLine="707"/>
        <w:rPr>
          <w:sz w:val="28"/>
        </w:rPr>
      </w:pPr>
      <w:r>
        <w:rPr>
          <w:sz w:val="28"/>
        </w:rPr>
        <w:t>для</w:t>
      </w:r>
      <w:r>
        <w:rPr>
          <w:spacing w:val="1"/>
          <w:sz w:val="28"/>
        </w:rPr>
        <w:t xml:space="preserve"> </w:t>
      </w:r>
      <w:r>
        <w:rPr>
          <w:sz w:val="28"/>
        </w:rPr>
        <w:t>відповідних</w:t>
      </w:r>
      <w:r>
        <w:rPr>
          <w:spacing w:val="1"/>
          <w:sz w:val="28"/>
        </w:rPr>
        <w:t xml:space="preserve"> </w:t>
      </w:r>
      <w:r>
        <w:rPr>
          <w:sz w:val="28"/>
        </w:rPr>
        <w:t>видів</w:t>
      </w:r>
      <w:r>
        <w:rPr>
          <w:spacing w:val="1"/>
          <w:sz w:val="28"/>
        </w:rPr>
        <w:t xml:space="preserve"> </w:t>
      </w:r>
      <w:r>
        <w:rPr>
          <w:sz w:val="28"/>
        </w:rPr>
        <w:t>практики</w:t>
      </w:r>
      <w:r>
        <w:rPr>
          <w:spacing w:val="1"/>
          <w:sz w:val="28"/>
        </w:rPr>
        <w:t xml:space="preserve"> </w:t>
      </w:r>
      <w:r>
        <w:rPr>
          <w:sz w:val="28"/>
        </w:rPr>
        <w:t>або</w:t>
      </w:r>
      <w:r>
        <w:rPr>
          <w:spacing w:val="1"/>
          <w:sz w:val="28"/>
        </w:rPr>
        <w:t xml:space="preserve"> </w:t>
      </w:r>
      <w:r>
        <w:rPr>
          <w:sz w:val="28"/>
        </w:rPr>
        <w:t>завдань</w:t>
      </w:r>
      <w:r>
        <w:rPr>
          <w:spacing w:val="1"/>
          <w:sz w:val="28"/>
        </w:rPr>
        <w:t xml:space="preserve"> </w:t>
      </w:r>
      <w:r>
        <w:rPr>
          <w:sz w:val="28"/>
        </w:rPr>
        <w:t>з</w:t>
      </w:r>
      <w:r>
        <w:rPr>
          <w:spacing w:val="71"/>
          <w:sz w:val="28"/>
        </w:rPr>
        <w:t xml:space="preserve"> </w:t>
      </w:r>
      <w:r>
        <w:rPr>
          <w:sz w:val="28"/>
        </w:rPr>
        <w:t>практики</w:t>
      </w:r>
      <w:r>
        <w:rPr>
          <w:spacing w:val="1"/>
          <w:sz w:val="28"/>
        </w:rPr>
        <w:t xml:space="preserve"> </w:t>
      </w:r>
      <w:r>
        <w:rPr>
          <w:sz w:val="28"/>
        </w:rPr>
        <w:t>здобувачів</w:t>
      </w:r>
      <w:r>
        <w:rPr>
          <w:spacing w:val="1"/>
          <w:sz w:val="28"/>
        </w:rPr>
        <w:t xml:space="preserve"> </w:t>
      </w:r>
      <w:r>
        <w:rPr>
          <w:sz w:val="28"/>
        </w:rPr>
        <w:t>вищої</w:t>
      </w:r>
      <w:r>
        <w:rPr>
          <w:spacing w:val="1"/>
          <w:sz w:val="28"/>
        </w:rPr>
        <w:t xml:space="preserve"> </w:t>
      </w:r>
      <w:r>
        <w:rPr>
          <w:sz w:val="28"/>
        </w:rPr>
        <w:t>освіти.</w:t>
      </w:r>
      <w:r>
        <w:rPr>
          <w:spacing w:val="1"/>
          <w:sz w:val="28"/>
        </w:rPr>
        <w:t xml:space="preserve"> </w:t>
      </w:r>
      <w:r>
        <w:rPr>
          <w:sz w:val="28"/>
        </w:rPr>
        <w:t>Для</w:t>
      </w:r>
      <w:r>
        <w:rPr>
          <w:spacing w:val="1"/>
          <w:sz w:val="28"/>
        </w:rPr>
        <w:t xml:space="preserve"> </w:t>
      </w:r>
      <w:r>
        <w:rPr>
          <w:sz w:val="28"/>
        </w:rPr>
        <w:t>визнання</w:t>
      </w:r>
      <w:r>
        <w:rPr>
          <w:spacing w:val="1"/>
          <w:sz w:val="28"/>
        </w:rPr>
        <w:t xml:space="preserve"> </w:t>
      </w:r>
      <w:r>
        <w:rPr>
          <w:sz w:val="28"/>
        </w:rPr>
        <w:t>можуть</w:t>
      </w:r>
      <w:r>
        <w:rPr>
          <w:spacing w:val="1"/>
          <w:sz w:val="28"/>
        </w:rPr>
        <w:t xml:space="preserve"> </w:t>
      </w:r>
      <w:r>
        <w:rPr>
          <w:sz w:val="28"/>
        </w:rPr>
        <w:t>бути</w:t>
      </w:r>
      <w:r>
        <w:rPr>
          <w:spacing w:val="1"/>
          <w:sz w:val="28"/>
        </w:rPr>
        <w:t xml:space="preserve"> </w:t>
      </w:r>
      <w:r>
        <w:rPr>
          <w:sz w:val="28"/>
        </w:rPr>
        <w:t>надані</w:t>
      </w:r>
      <w:r>
        <w:rPr>
          <w:spacing w:val="1"/>
          <w:sz w:val="28"/>
        </w:rPr>
        <w:t xml:space="preserve"> </w:t>
      </w:r>
      <w:r>
        <w:rPr>
          <w:sz w:val="28"/>
        </w:rPr>
        <w:t>декілька</w:t>
      </w:r>
      <w:r>
        <w:rPr>
          <w:spacing w:val="1"/>
          <w:sz w:val="28"/>
        </w:rPr>
        <w:t xml:space="preserve"> </w:t>
      </w:r>
      <w:r>
        <w:rPr>
          <w:sz w:val="28"/>
        </w:rPr>
        <w:t>документів</w:t>
      </w:r>
      <w:r>
        <w:rPr>
          <w:spacing w:val="1"/>
          <w:sz w:val="28"/>
        </w:rPr>
        <w:t xml:space="preserve"> </w:t>
      </w:r>
      <w:r>
        <w:rPr>
          <w:sz w:val="28"/>
        </w:rPr>
        <w:t>неформально</w:t>
      </w:r>
      <w:r w:rsidR="00ED2FA3">
        <w:rPr>
          <w:sz w:val="28"/>
        </w:rPr>
        <w:t>го та/або інформального навчання</w:t>
      </w:r>
      <w:r>
        <w:rPr>
          <w:sz w:val="28"/>
        </w:rPr>
        <w:t>,</w:t>
      </w:r>
      <w:r>
        <w:rPr>
          <w:spacing w:val="1"/>
          <w:sz w:val="28"/>
        </w:rPr>
        <w:t xml:space="preserve"> </w:t>
      </w:r>
      <w:r>
        <w:rPr>
          <w:sz w:val="28"/>
        </w:rPr>
        <w:t>що</w:t>
      </w:r>
      <w:r>
        <w:rPr>
          <w:spacing w:val="1"/>
          <w:sz w:val="28"/>
        </w:rPr>
        <w:t xml:space="preserve"> </w:t>
      </w:r>
      <w:r>
        <w:rPr>
          <w:sz w:val="28"/>
        </w:rPr>
        <w:t>підтверджують</w:t>
      </w:r>
      <w:r>
        <w:rPr>
          <w:spacing w:val="1"/>
          <w:sz w:val="28"/>
        </w:rPr>
        <w:t xml:space="preserve"> </w:t>
      </w:r>
      <w:r>
        <w:rPr>
          <w:sz w:val="28"/>
        </w:rPr>
        <w:t>час</w:t>
      </w:r>
      <w:r>
        <w:rPr>
          <w:spacing w:val="1"/>
          <w:sz w:val="28"/>
        </w:rPr>
        <w:t xml:space="preserve"> </w:t>
      </w:r>
      <w:r>
        <w:rPr>
          <w:sz w:val="28"/>
        </w:rPr>
        <w:t>оволодіння</w:t>
      </w:r>
      <w:r>
        <w:rPr>
          <w:spacing w:val="1"/>
          <w:sz w:val="28"/>
        </w:rPr>
        <w:t xml:space="preserve"> </w:t>
      </w:r>
      <w:r>
        <w:rPr>
          <w:sz w:val="28"/>
        </w:rPr>
        <w:t>практичною</w:t>
      </w:r>
      <w:r>
        <w:rPr>
          <w:spacing w:val="-2"/>
          <w:sz w:val="28"/>
        </w:rPr>
        <w:t xml:space="preserve"> </w:t>
      </w:r>
      <w:r>
        <w:rPr>
          <w:sz w:val="28"/>
        </w:rPr>
        <w:t>підготовкою.</w:t>
      </w:r>
    </w:p>
    <w:p w14:paraId="1370338A" w14:textId="77777777" w:rsidR="003B03A3" w:rsidRPr="00A824C8" w:rsidRDefault="00647FF9" w:rsidP="00ED2FA3">
      <w:pPr>
        <w:pStyle w:val="ListParagraph"/>
        <w:numPr>
          <w:ilvl w:val="2"/>
          <w:numId w:val="7"/>
        </w:numPr>
        <w:tabs>
          <w:tab w:val="left" w:pos="1521"/>
        </w:tabs>
        <w:ind w:right="102" w:firstLine="851"/>
        <w:jc w:val="both"/>
        <w:rPr>
          <w:sz w:val="28"/>
        </w:rPr>
      </w:pPr>
      <w:r w:rsidRPr="00A824C8">
        <w:rPr>
          <w:sz w:val="28"/>
        </w:rPr>
        <w:t>Визнання</w:t>
      </w:r>
      <w:r w:rsidRPr="00A824C8">
        <w:rPr>
          <w:spacing w:val="1"/>
          <w:sz w:val="28"/>
        </w:rPr>
        <w:t xml:space="preserve"> </w:t>
      </w:r>
      <w:r w:rsidRPr="00A824C8">
        <w:rPr>
          <w:sz w:val="28"/>
        </w:rPr>
        <w:t>результатів</w:t>
      </w:r>
      <w:r w:rsidRPr="00A824C8">
        <w:rPr>
          <w:spacing w:val="1"/>
          <w:sz w:val="28"/>
        </w:rPr>
        <w:t xml:space="preserve"> </w:t>
      </w:r>
      <w:r w:rsidR="00ED2FA3" w:rsidRPr="00A824C8">
        <w:rPr>
          <w:spacing w:val="1"/>
          <w:sz w:val="28"/>
        </w:rPr>
        <w:t xml:space="preserve">неформального </w:t>
      </w:r>
      <w:r w:rsidR="00ED2FA3" w:rsidRPr="00A824C8">
        <w:rPr>
          <w:sz w:val="28"/>
        </w:rPr>
        <w:t>та/або інформального</w:t>
      </w:r>
      <w:r w:rsidRPr="00A824C8">
        <w:rPr>
          <w:spacing w:val="1"/>
          <w:sz w:val="28"/>
        </w:rPr>
        <w:t xml:space="preserve"> </w:t>
      </w:r>
      <w:r w:rsidR="00ED2FA3" w:rsidRPr="00A824C8">
        <w:rPr>
          <w:sz w:val="28"/>
        </w:rPr>
        <w:t xml:space="preserve">навчання </w:t>
      </w:r>
      <w:r w:rsidRPr="00A824C8">
        <w:rPr>
          <w:sz w:val="28"/>
        </w:rPr>
        <w:t>для</w:t>
      </w:r>
      <w:r w:rsidRPr="00A824C8">
        <w:rPr>
          <w:spacing w:val="1"/>
          <w:sz w:val="28"/>
        </w:rPr>
        <w:t xml:space="preserve"> </w:t>
      </w:r>
      <w:r w:rsidRPr="00A824C8">
        <w:rPr>
          <w:sz w:val="28"/>
        </w:rPr>
        <w:t>здобувачів</w:t>
      </w:r>
      <w:r w:rsidRPr="00A824C8">
        <w:rPr>
          <w:spacing w:val="1"/>
          <w:sz w:val="28"/>
        </w:rPr>
        <w:t xml:space="preserve"> </w:t>
      </w:r>
      <w:r w:rsidRPr="00A824C8">
        <w:rPr>
          <w:sz w:val="28"/>
        </w:rPr>
        <w:t>третього</w:t>
      </w:r>
      <w:r w:rsidRPr="00A824C8">
        <w:rPr>
          <w:spacing w:val="1"/>
          <w:sz w:val="28"/>
        </w:rPr>
        <w:t xml:space="preserve"> </w:t>
      </w:r>
      <w:r w:rsidRPr="00A824C8">
        <w:rPr>
          <w:sz w:val="28"/>
        </w:rPr>
        <w:t>(освітньо-наукового)</w:t>
      </w:r>
      <w:r w:rsidRPr="00A824C8">
        <w:rPr>
          <w:spacing w:val="1"/>
          <w:sz w:val="28"/>
        </w:rPr>
        <w:t xml:space="preserve"> </w:t>
      </w:r>
      <w:r w:rsidRPr="00A824C8">
        <w:rPr>
          <w:sz w:val="28"/>
        </w:rPr>
        <w:t>рівня</w:t>
      </w:r>
      <w:r w:rsidRPr="00A824C8">
        <w:rPr>
          <w:spacing w:val="1"/>
          <w:sz w:val="28"/>
        </w:rPr>
        <w:t xml:space="preserve"> </w:t>
      </w:r>
      <w:r w:rsidRPr="00A824C8">
        <w:rPr>
          <w:sz w:val="28"/>
        </w:rPr>
        <w:t>дозволяється</w:t>
      </w:r>
      <w:r w:rsidRPr="00A824C8">
        <w:rPr>
          <w:spacing w:val="1"/>
          <w:sz w:val="28"/>
        </w:rPr>
        <w:t xml:space="preserve"> </w:t>
      </w:r>
      <w:r w:rsidRPr="00A824C8">
        <w:rPr>
          <w:sz w:val="28"/>
        </w:rPr>
        <w:t>тільки</w:t>
      </w:r>
      <w:r w:rsidRPr="00A824C8">
        <w:rPr>
          <w:spacing w:val="1"/>
          <w:sz w:val="28"/>
        </w:rPr>
        <w:t xml:space="preserve"> </w:t>
      </w:r>
      <w:r w:rsidRPr="00A824C8">
        <w:rPr>
          <w:sz w:val="28"/>
        </w:rPr>
        <w:t>для</w:t>
      </w:r>
      <w:r w:rsidRPr="00A824C8">
        <w:rPr>
          <w:spacing w:val="1"/>
          <w:sz w:val="28"/>
        </w:rPr>
        <w:t xml:space="preserve"> </w:t>
      </w:r>
      <w:r w:rsidRPr="00A824C8">
        <w:rPr>
          <w:sz w:val="28"/>
        </w:rPr>
        <w:t>обов’язкових навчальних дисциплін, які починають викладатися з другого</w:t>
      </w:r>
      <w:r w:rsidRPr="00A824C8">
        <w:rPr>
          <w:spacing w:val="1"/>
          <w:sz w:val="28"/>
        </w:rPr>
        <w:t xml:space="preserve"> </w:t>
      </w:r>
      <w:r w:rsidRPr="00A824C8">
        <w:rPr>
          <w:sz w:val="28"/>
        </w:rPr>
        <w:t>семестру.</w:t>
      </w:r>
      <w:r w:rsidR="00ED2FA3" w:rsidRPr="00A824C8">
        <w:rPr>
          <w:sz w:val="28"/>
        </w:rPr>
        <w:t xml:space="preserve"> Пр</w:t>
      </w:r>
      <w:r w:rsidRPr="00A824C8">
        <w:rPr>
          <w:sz w:val="28"/>
        </w:rPr>
        <w:t>и цьому визнання</w:t>
      </w:r>
      <w:r w:rsidRPr="00A824C8">
        <w:rPr>
          <w:spacing w:val="1"/>
          <w:sz w:val="28"/>
        </w:rPr>
        <w:t xml:space="preserve"> </w:t>
      </w:r>
      <w:r w:rsidRPr="00A824C8">
        <w:rPr>
          <w:sz w:val="28"/>
        </w:rPr>
        <w:t>результатів проводиться</w:t>
      </w:r>
      <w:r w:rsidRPr="00A824C8">
        <w:rPr>
          <w:spacing w:val="1"/>
          <w:sz w:val="28"/>
        </w:rPr>
        <w:t xml:space="preserve"> </w:t>
      </w:r>
      <w:r w:rsidRPr="00A824C8">
        <w:rPr>
          <w:sz w:val="28"/>
        </w:rPr>
        <w:t>у семестрі,</w:t>
      </w:r>
      <w:r w:rsidRPr="00A824C8">
        <w:rPr>
          <w:spacing w:val="1"/>
          <w:sz w:val="28"/>
        </w:rPr>
        <w:t xml:space="preserve"> </w:t>
      </w:r>
      <w:r w:rsidRPr="00A824C8">
        <w:rPr>
          <w:sz w:val="28"/>
        </w:rPr>
        <w:t>який</w:t>
      </w:r>
      <w:r w:rsidRPr="00A824C8">
        <w:rPr>
          <w:spacing w:val="1"/>
          <w:sz w:val="28"/>
        </w:rPr>
        <w:t xml:space="preserve"> </w:t>
      </w:r>
      <w:r w:rsidRPr="00A824C8">
        <w:rPr>
          <w:sz w:val="28"/>
        </w:rPr>
        <w:t>передує</w:t>
      </w:r>
      <w:r w:rsidRPr="00A824C8">
        <w:rPr>
          <w:spacing w:val="1"/>
          <w:sz w:val="28"/>
        </w:rPr>
        <w:t xml:space="preserve"> </w:t>
      </w:r>
      <w:r w:rsidRPr="00A824C8">
        <w:rPr>
          <w:sz w:val="28"/>
        </w:rPr>
        <w:t>семестру,</w:t>
      </w:r>
      <w:r w:rsidRPr="00A824C8">
        <w:rPr>
          <w:spacing w:val="1"/>
          <w:sz w:val="28"/>
        </w:rPr>
        <w:t xml:space="preserve"> </w:t>
      </w:r>
      <w:r w:rsidRPr="00A824C8">
        <w:rPr>
          <w:sz w:val="28"/>
        </w:rPr>
        <w:t>у</w:t>
      </w:r>
      <w:r w:rsidRPr="00A824C8">
        <w:rPr>
          <w:spacing w:val="1"/>
          <w:sz w:val="28"/>
        </w:rPr>
        <w:t xml:space="preserve"> </w:t>
      </w:r>
      <w:r w:rsidRPr="00A824C8">
        <w:rPr>
          <w:sz w:val="28"/>
        </w:rPr>
        <w:t>якому</w:t>
      </w:r>
      <w:r w:rsidRPr="00A824C8">
        <w:rPr>
          <w:spacing w:val="1"/>
          <w:sz w:val="28"/>
        </w:rPr>
        <w:t xml:space="preserve"> </w:t>
      </w:r>
      <w:r w:rsidRPr="00A824C8">
        <w:rPr>
          <w:sz w:val="28"/>
        </w:rPr>
        <w:t>згідно</w:t>
      </w:r>
      <w:r w:rsidRPr="00A824C8">
        <w:rPr>
          <w:spacing w:val="1"/>
          <w:sz w:val="28"/>
        </w:rPr>
        <w:t xml:space="preserve"> </w:t>
      </w:r>
      <w:r w:rsidRPr="00A824C8">
        <w:rPr>
          <w:sz w:val="28"/>
        </w:rPr>
        <w:t>з</w:t>
      </w:r>
      <w:r w:rsidRPr="00A824C8">
        <w:rPr>
          <w:spacing w:val="1"/>
          <w:sz w:val="28"/>
        </w:rPr>
        <w:t xml:space="preserve"> </w:t>
      </w:r>
      <w:r w:rsidRPr="00A824C8">
        <w:rPr>
          <w:sz w:val="28"/>
        </w:rPr>
        <w:t>навчальним</w:t>
      </w:r>
      <w:r w:rsidRPr="00A824C8">
        <w:rPr>
          <w:spacing w:val="1"/>
          <w:sz w:val="28"/>
        </w:rPr>
        <w:t xml:space="preserve"> </w:t>
      </w:r>
      <w:r w:rsidRPr="00A824C8">
        <w:rPr>
          <w:sz w:val="28"/>
        </w:rPr>
        <w:t>планом</w:t>
      </w:r>
      <w:r w:rsidRPr="00A824C8">
        <w:rPr>
          <w:spacing w:val="1"/>
          <w:sz w:val="28"/>
        </w:rPr>
        <w:t xml:space="preserve"> </w:t>
      </w:r>
      <w:r w:rsidRPr="00A824C8">
        <w:rPr>
          <w:sz w:val="28"/>
        </w:rPr>
        <w:t>конкретної</w:t>
      </w:r>
      <w:r w:rsidRPr="00A824C8">
        <w:rPr>
          <w:spacing w:val="1"/>
          <w:sz w:val="28"/>
        </w:rPr>
        <w:t xml:space="preserve"> </w:t>
      </w:r>
      <w:r w:rsidRPr="00A824C8">
        <w:rPr>
          <w:sz w:val="28"/>
        </w:rPr>
        <w:t>освітньо-наукової</w:t>
      </w:r>
      <w:r w:rsidRPr="00A824C8">
        <w:rPr>
          <w:spacing w:val="1"/>
          <w:sz w:val="28"/>
        </w:rPr>
        <w:t xml:space="preserve"> </w:t>
      </w:r>
      <w:r w:rsidRPr="00A824C8">
        <w:rPr>
          <w:sz w:val="28"/>
        </w:rPr>
        <w:t>програми</w:t>
      </w:r>
      <w:r w:rsidRPr="00A824C8">
        <w:rPr>
          <w:spacing w:val="1"/>
          <w:sz w:val="28"/>
        </w:rPr>
        <w:t xml:space="preserve"> </w:t>
      </w:r>
      <w:r w:rsidRPr="00A824C8">
        <w:rPr>
          <w:sz w:val="28"/>
        </w:rPr>
        <w:t>передбачено</w:t>
      </w:r>
      <w:r w:rsidRPr="00A824C8">
        <w:rPr>
          <w:spacing w:val="1"/>
          <w:sz w:val="28"/>
        </w:rPr>
        <w:t xml:space="preserve"> </w:t>
      </w:r>
      <w:r w:rsidRPr="00A824C8">
        <w:rPr>
          <w:sz w:val="28"/>
        </w:rPr>
        <w:t>вивчення</w:t>
      </w:r>
      <w:r w:rsidRPr="00A824C8">
        <w:rPr>
          <w:spacing w:val="1"/>
          <w:sz w:val="28"/>
        </w:rPr>
        <w:t xml:space="preserve"> </w:t>
      </w:r>
      <w:r w:rsidRPr="00A824C8">
        <w:rPr>
          <w:sz w:val="28"/>
        </w:rPr>
        <w:t>дисципліни,</w:t>
      </w:r>
      <w:r w:rsidRPr="00A824C8">
        <w:rPr>
          <w:spacing w:val="1"/>
          <w:sz w:val="28"/>
        </w:rPr>
        <w:t xml:space="preserve"> </w:t>
      </w:r>
      <w:r w:rsidRPr="00A824C8">
        <w:rPr>
          <w:sz w:val="28"/>
        </w:rPr>
        <w:t>що</w:t>
      </w:r>
      <w:r w:rsidRPr="00A824C8">
        <w:rPr>
          <w:spacing w:val="1"/>
          <w:sz w:val="28"/>
        </w:rPr>
        <w:t xml:space="preserve"> </w:t>
      </w:r>
      <w:r w:rsidRPr="00A824C8">
        <w:rPr>
          <w:sz w:val="28"/>
        </w:rPr>
        <w:t>перезараховується</w:t>
      </w:r>
      <w:r w:rsidR="00ED2FA3" w:rsidRPr="00A824C8">
        <w:rPr>
          <w:sz w:val="28"/>
        </w:rPr>
        <w:t>.</w:t>
      </w:r>
    </w:p>
    <w:p w14:paraId="5275FB31" w14:textId="77777777" w:rsidR="003B03A3" w:rsidRPr="00A824C8" w:rsidRDefault="00647FF9">
      <w:pPr>
        <w:pStyle w:val="ListParagraph"/>
        <w:numPr>
          <w:ilvl w:val="2"/>
          <w:numId w:val="7"/>
        </w:numPr>
        <w:tabs>
          <w:tab w:val="left" w:pos="1820"/>
        </w:tabs>
        <w:ind w:right="107" w:firstLine="851"/>
        <w:jc w:val="both"/>
        <w:rPr>
          <w:sz w:val="28"/>
        </w:rPr>
      </w:pPr>
      <w:r w:rsidRPr="00A824C8">
        <w:rPr>
          <w:sz w:val="28"/>
        </w:rPr>
        <w:t>Здобувач</w:t>
      </w:r>
      <w:r w:rsidRPr="00A824C8">
        <w:rPr>
          <w:spacing w:val="1"/>
          <w:sz w:val="28"/>
        </w:rPr>
        <w:t xml:space="preserve"> </w:t>
      </w:r>
      <w:r w:rsidRPr="00A824C8">
        <w:rPr>
          <w:sz w:val="28"/>
        </w:rPr>
        <w:t>вищої</w:t>
      </w:r>
      <w:r w:rsidRPr="00A824C8">
        <w:rPr>
          <w:spacing w:val="1"/>
          <w:sz w:val="28"/>
        </w:rPr>
        <w:t xml:space="preserve"> </w:t>
      </w:r>
      <w:r w:rsidRPr="00A824C8">
        <w:rPr>
          <w:sz w:val="28"/>
        </w:rPr>
        <w:t>освіти</w:t>
      </w:r>
      <w:r w:rsidRPr="00A824C8">
        <w:rPr>
          <w:spacing w:val="1"/>
          <w:sz w:val="28"/>
        </w:rPr>
        <w:t xml:space="preserve"> </w:t>
      </w:r>
      <w:r w:rsidRPr="00A824C8">
        <w:rPr>
          <w:sz w:val="28"/>
        </w:rPr>
        <w:t>ступеня</w:t>
      </w:r>
      <w:r w:rsidRPr="00A824C8">
        <w:rPr>
          <w:spacing w:val="1"/>
          <w:sz w:val="28"/>
        </w:rPr>
        <w:t xml:space="preserve"> </w:t>
      </w:r>
      <w:r w:rsidRPr="00A824C8">
        <w:rPr>
          <w:sz w:val="28"/>
        </w:rPr>
        <w:t>доктора</w:t>
      </w:r>
      <w:r w:rsidRPr="00A824C8">
        <w:rPr>
          <w:spacing w:val="1"/>
          <w:sz w:val="28"/>
        </w:rPr>
        <w:t xml:space="preserve"> </w:t>
      </w:r>
      <w:r w:rsidRPr="00A824C8">
        <w:rPr>
          <w:sz w:val="28"/>
        </w:rPr>
        <w:t>філософії,</w:t>
      </w:r>
      <w:r w:rsidRPr="00A824C8">
        <w:rPr>
          <w:spacing w:val="1"/>
          <w:sz w:val="28"/>
        </w:rPr>
        <w:t xml:space="preserve"> </w:t>
      </w:r>
      <w:r w:rsidRPr="00A824C8">
        <w:rPr>
          <w:sz w:val="28"/>
        </w:rPr>
        <w:t>який</w:t>
      </w:r>
      <w:r w:rsidRPr="00A824C8">
        <w:rPr>
          <w:spacing w:val="1"/>
          <w:sz w:val="28"/>
        </w:rPr>
        <w:t xml:space="preserve"> </w:t>
      </w:r>
      <w:r w:rsidRPr="00A824C8">
        <w:rPr>
          <w:sz w:val="28"/>
        </w:rPr>
        <w:t>навчається в аспірантурі і підтвердив рівень свого знання іноземної мови,</w:t>
      </w:r>
      <w:r w:rsidRPr="00A824C8">
        <w:rPr>
          <w:spacing w:val="1"/>
          <w:sz w:val="28"/>
        </w:rPr>
        <w:t xml:space="preserve"> </w:t>
      </w:r>
      <w:r w:rsidRPr="00A824C8">
        <w:rPr>
          <w:sz w:val="28"/>
        </w:rPr>
        <w:t>зокрема англійської, дійсним сертифікатом тестів TOEFL, або International</w:t>
      </w:r>
      <w:r w:rsidRPr="00A824C8">
        <w:rPr>
          <w:spacing w:val="1"/>
          <w:sz w:val="28"/>
        </w:rPr>
        <w:t xml:space="preserve"> </w:t>
      </w:r>
      <w:r w:rsidRPr="00A824C8">
        <w:rPr>
          <w:sz w:val="28"/>
        </w:rPr>
        <w:t>English</w:t>
      </w:r>
      <w:r w:rsidRPr="00A824C8">
        <w:rPr>
          <w:spacing w:val="1"/>
          <w:sz w:val="28"/>
        </w:rPr>
        <w:t xml:space="preserve"> </w:t>
      </w:r>
      <w:r w:rsidRPr="00A824C8">
        <w:rPr>
          <w:sz w:val="28"/>
        </w:rPr>
        <w:t>Language</w:t>
      </w:r>
      <w:r w:rsidRPr="00A824C8">
        <w:rPr>
          <w:spacing w:val="1"/>
          <w:sz w:val="28"/>
        </w:rPr>
        <w:t xml:space="preserve"> </w:t>
      </w:r>
      <w:r w:rsidRPr="00A824C8">
        <w:rPr>
          <w:sz w:val="28"/>
        </w:rPr>
        <w:t>Testing</w:t>
      </w:r>
      <w:r w:rsidRPr="00A824C8">
        <w:rPr>
          <w:spacing w:val="1"/>
          <w:sz w:val="28"/>
        </w:rPr>
        <w:t xml:space="preserve"> </w:t>
      </w:r>
      <w:r w:rsidRPr="00A824C8">
        <w:rPr>
          <w:sz w:val="28"/>
        </w:rPr>
        <w:t>System,</w:t>
      </w:r>
      <w:r w:rsidRPr="00A824C8">
        <w:rPr>
          <w:spacing w:val="1"/>
          <w:sz w:val="28"/>
        </w:rPr>
        <w:t xml:space="preserve"> </w:t>
      </w:r>
      <w:r w:rsidRPr="00A824C8">
        <w:rPr>
          <w:sz w:val="28"/>
        </w:rPr>
        <w:t>або</w:t>
      </w:r>
      <w:r w:rsidRPr="00A824C8">
        <w:rPr>
          <w:spacing w:val="1"/>
          <w:sz w:val="28"/>
        </w:rPr>
        <w:t xml:space="preserve"> </w:t>
      </w:r>
      <w:r w:rsidRPr="00A824C8">
        <w:rPr>
          <w:sz w:val="28"/>
        </w:rPr>
        <w:t>сертифікатом</w:t>
      </w:r>
      <w:r w:rsidRPr="00A824C8">
        <w:rPr>
          <w:spacing w:val="1"/>
          <w:sz w:val="28"/>
        </w:rPr>
        <w:t xml:space="preserve"> </w:t>
      </w:r>
      <w:r w:rsidRPr="00A824C8">
        <w:rPr>
          <w:sz w:val="28"/>
        </w:rPr>
        <w:t>Сambridge</w:t>
      </w:r>
      <w:r w:rsidRPr="00A824C8">
        <w:rPr>
          <w:spacing w:val="1"/>
          <w:sz w:val="28"/>
        </w:rPr>
        <w:t xml:space="preserve"> </w:t>
      </w:r>
      <w:r w:rsidRPr="00A824C8">
        <w:rPr>
          <w:sz w:val="28"/>
        </w:rPr>
        <w:t>English</w:t>
      </w:r>
      <w:r w:rsidRPr="00A824C8">
        <w:rPr>
          <w:spacing w:val="1"/>
          <w:sz w:val="28"/>
        </w:rPr>
        <w:t xml:space="preserve"> </w:t>
      </w:r>
      <w:r w:rsidRPr="00A824C8">
        <w:rPr>
          <w:sz w:val="28"/>
        </w:rPr>
        <w:t>Language</w:t>
      </w:r>
      <w:r w:rsidRPr="00A824C8">
        <w:rPr>
          <w:spacing w:val="1"/>
          <w:sz w:val="28"/>
        </w:rPr>
        <w:t xml:space="preserve"> </w:t>
      </w:r>
      <w:r w:rsidRPr="00A824C8">
        <w:rPr>
          <w:sz w:val="28"/>
        </w:rPr>
        <w:t>Assessment,</w:t>
      </w:r>
      <w:r w:rsidRPr="00A824C8">
        <w:rPr>
          <w:spacing w:val="1"/>
          <w:sz w:val="28"/>
        </w:rPr>
        <w:t xml:space="preserve"> </w:t>
      </w:r>
      <w:r w:rsidRPr="00A824C8">
        <w:rPr>
          <w:sz w:val="28"/>
        </w:rPr>
        <w:t>на</w:t>
      </w:r>
      <w:r w:rsidRPr="00A824C8">
        <w:rPr>
          <w:spacing w:val="1"/>
          <w:sz w:val="28"/>
        </w:rPr>
        <w:t xml:space="preserve"> </w:t>
      </w:r>
      <w:r w:rsidRPr="00A824C8">
        <w:rPr>
          <w:sz w:val="28"/>
        </w:rPr>
        <w:t>рівні</w:t>
      </w:r>
      <w:r w:rsidRPr="00A824C8">
        <w:rPr>
          <w:spacing w:val="1"/>
          <w:sz w:val="28"/>
        </w:rPr>
        <w:t xml:space="preserve"> </w:t>
      </w:r>
      <w:r w:rsidRPr="00A824C8">
        <w:rPr>
          <w:b/>
          <w:sz w:val="28"/>
        </w:rPr>
        <w:t>С1</w:t>
      </w:r>
      <w:r w:rsidRPr="00A824C8">
        <w:rPr>
          <w:b/>
          <w:spacing w:val="1"/>
          <w:sz w:val="28"/>
        </w:rPr>
        <w:t xml:space="preserve"> </w:t>
      </w:r>
      <w:r w:rsidRPr="00A824C8">
        <w:rPr>
          <w:sz w:val="28"/>
        </w:rPr>
        <w:t>Загальноєвропейських</w:t>
      </w:r>
      <w:r w:rsidRPr="00A824C8">
        <w:rPr>
          <w:spacing w:val="1"/>
          <w:sz w:val="28"/>
        </w:rPr>
        <w:t xml:space="preserve"> </w:t>
      </w:r>
      <w:r w:rsidRPr="00A824C8">
        <w:rPr>
          <w:sz w:val="28"/>
        </w:rPr>
        <w:t>рекомендацій</w:t>
      </w:r>
      <w:r w:rsidRPr="00A824C8">
        <w:rPr>
          <w:spacing w:val="1"/>
          <w:sz w:val="28"/>
        </w:rPr>
        <w:t xml:space="preserve"> </w:t>
      </w:r>
      <w:r w:rsidRPr="00A824C8">
        <w:rPr>
          <w:sz w:val="28"/>
        </w:rPr>
        <w:t>з</w:t>
      </w:r>
      <w:r w:rsidRPr="00A824C8">
        <w:rPr>
          <w:spacing w:val="1"/>
          <w:sz w:val="28"/>
        </w:rPr>
        <w:t xml:space="preserve"> </w:t>
      </w:r>
      <w:r w:rsidRPr="00A824C8">
        <w:rPr>
          <w:sz w:val="28"/>
        </w:rPr>
        <w:t>мовної освіти, має</w:t>
      </w:r>
      <w:r w:rsidRPr="00A824C8">
        <w:rPr>
          <w:spacing w:val="-4"/>
          <w:sz w:val="28"/>
        </w:rPr>
        <w:t xml:space="preserve"> </w:t>
      </w:r>
      <w:r w:rsidRPr="00A824C8">
        <w:rPr>
          <w:sz w:val="28"/>
        </w:rPr>
        <w:t>право:</w:t>
      </w:r>
    </w:p>
    <w:p w14:paraId="13325A46" w14:textId="77777777" w:rsidR="003B03A3" w:rsidRPr="00A824C8" w:rsidRDefault="00647FF9">
      <w:pPr>
        <w:pStyle w:val="ListParagraph"/>
        <w:numPr>
          <w:ilvl w:val="0"/>
          <w:numId w:val="2"/>
        </w:numPr>
        <w:tabs>
          <w:tab w:val="left" w:pos="266"/>
        </w:tabs>
        <w:ind w:right="103" w:firstLine="0"/>
        <w:rPr>
          <w:sz w:val="28"/>
        </w:rPr>
      </w:pPr>
      <w:r w:rsidRPr="00A824C8">
        <w:rPr>
          <w:sz w:val="28"/>
        </w:rPr>
        <w:t>на</w:t>
      </w:r>
      <w:r w:rsidRPr="00A824C8">
        <w:rPr>
          <w:spacing w:val="1"/>
          <w:sz w:val="28"/>
        </w:rPr>
        <w:t xml:space="preserve"> </w:t>
      </w:r>
      <w:r w:rsidRPr="00A824C8">
        <w:rPr>
          <w:sz w:val="28"/>
        </w:rPr>
        <w:t>зарахування</w:t>
      </w:r>
      <w:r w:rsidRPr="00A824C8">
        <w:rPr>
          <w:spacing w:val="1"/>
          <w:sz w:val="28"/>
        </w:rPr>
        <w:t xml:space="preserve"> </w:t>
      </w:r>
      <w:r w:rsidRPr="00A824C8">
        <w:rPr>
          <w:sz w:val="28"/>
        </w:rPr>
        <w:t>відповідних</w:t>
      </w:r>
      <w:r w:rsidRPr="00A824C8">
        <w:rPr>
          <w:spacing w:val="1"/>
          <w:sz w:val="28"/>
        </w:rPr>
        <w:t xml:space="preserve"> </w:t>
      </w:r>
      <w:r w:rsidRPr="00A824C8">
        <w:rPr>
          <w:sz w:val="28"/>
        </w:rPr>
        <w:t>кредитів,</w:t>
      </w:r>
      <w:r w:rsidRPr="00A824C8">
        <w:rPr>
          <w:spacing w:val="1"/>
          <w:sz w:val="28"/>
        </w:rPr>
        <w:t xml:space="preserve"> </w:t>
      </w:r>
      <w:r w:rsidRPr="00A824C8">
        <w:rPr>
          <w:sz w:val="28"/>
        </w:rPr>
        <w:t>передбачених</w:t>
      </w:r>
      <w:r w:rsidRPr="00A824C8">
        <w:rPr>
          <w:spacing w:val="1"/>
          <w:sz w:val="28"/>
        </w:rPr>
        <w:t xml:space="preserve"> </w:t>
      </w:r>
      <w:r w:rsidRPr="00A824C8">
        <w:rPr>
          <w:sz w:val="28"/>
        </w:rPr>
        <w:t>освітньо-науковою</w:t>
      </w:r>
      <w:r w:rsidRPr="00A824C8">
        <w:rPr>
          <w:spacing w:val="1"/>
          <w:sz w:val="28"/>
        </w:rPr>
        <w:t xml:space="preserve"> </w:t>
      </w:r>
      <w:r w:rsidRPr="00A824C8">
        <w:rPr>
          <w:sz w:val="28"/>
        </w:rPr>
        <w:t>програмою</w:t>
      </w:r>
      <w:r w:rsidRPr="00A824C8">
        <w:rPr>
          <w:spacing w:val="-2"/>
          <w:sz w:val="28"/>
        </w:rPr>
        <w:t xml:space="preserve"> </w:t>
      </w:r>
      <w:r w:rsidRPr="00A824C8">
        <w:rPr>
          <w:sz w:val="28"/>
        </w:rPr>
        <w:t>аспірантури,</w:t>
      </w:r>
      <w:r w:rsidRPr="00A824C8">
        <w:rPr>
          <w:spacing w:val="-1"/>
          <w:sz w:val="28"/>
        </w:rPr>
        <w:t xml:space="preserve"> </w:t>
      </w:r>
      <w:r w:rsidRPr="00A824C8">
        <w:rPr>
          <w:sz w:val="28"/>
        </w:rPr>
        <w:t>як</w:t>
      </w:r>
      <w:r w:rsidRPr="00A824C8">
        <w:rPr>
          <w:spacing w:val="-1"/>
          <w:sz w:val="28"/>
        </w:rPr>
        <w:t xml:space="preserve"> </w:t>
      </w:r>
      <w:r w:rsidRPr="00A824C8">
        <w:rPr>
          <w:sz w:val="28"/>
        </w:rPr>
        <w:t>таких,</w:t>
      </w:r>
      <w:r w:rsidRPr="00A824C8">
        <w:rPr>
          <w:spacing w:val="-1"/>
          <w:sz w:val="28"/>
        </w:rPr>
        <w:t xml:space="preserve"> </w:t>
      </w:r>
      <w:r w:rsidRPr="00A824C8">
        <w:rPr>
          <w:sz w:val="28"/>
        </w:rPr>
        <w:t>що</w:t>
      </w:r>
      <w:r w:rsidRPr="00A824C8">
        <w:rPr>
          <w:spacing w:val="1"/>
          <w:sz w:val="28"/>
        </w:rPr>
        <w:t xml:space="preserve"> </w:t>
      </w:r>
      <w:r w:rsidRPr="00A824C8">
        <w:rPr>
          <w:sz w:val="28"/>
        </w:rPr>
        <w:t>виконані у</w:t>
      </w:r>
      <w:r w:rsidRPr="00A824C8">
        <w:rPr>
          <w:spacing w:val="-5"/>
          <w:sz w:val="28"/>
        </w:rPr>
        <w:t xml:space="preserve"> </w:t>
      </w:r>
      <w:r w:rsidRPr="00A824C8">
        <w:rPr>
          <w:sz w:val="28"/>
        </w:rPr>
        <w:t>повному</w:t>
      </w:r>
      <w:r w:rsidRPr="00A824C8">
        <w:rPr>
          <w:spacing w:val="-5"/>
          <w:sz w:val="28"/>
        </w:rPr>
        <w:t xml:space="preserve"> </w:t>
      </w:r>
      <w:r w:rsidRPr="00A824C8">
        <w:rPr>
          <w:sz w:val="28"/>
        </w:rPr>
        <w:t>обсязі;</w:t>
      </w:r>
    </w:p>
    <w:p w14:paraId="0DBDF03F" w14:textId="77777777" w:rsidR="003B03A3" w:rsidRPr="00A824C8" w:rsidRDefault="00647FF9">
      <w:pPr>
        <w:pStyle w:val="ListParagraph"/>
        <w:numPr>
          <w:ilvl w:val="0"/>
          <w:numId w:val="2"/>
        </w:numPr>
        <w:tabs>
          <w:tab w:val="left" w:pos="266"/>
        </w:tabs>
        <w:ind w:right="108" w:firstLine="0"/>
        <w:rPr>
          <w:sz w:val="28"/>
        </w:rPr>
      </w:pPr>
      <w:r w:rsidRPr="00A824C8">
        <w:rPr>
          <w:sz w:val="28"/>
        </w:rPr>
        <w:lastRenderedPageBreak/>
        <w:t>на використання відповідних кредитів, передбачених для набуття мовних</w:t>
      </w:r>
      <w:r w:rsidRPr="00A824C8">
        <w:rPr>
          <w:spacing w:val="1"/>
          <w:sz w:val="28"/>
        </w:rPr>
        <w:t xml:space="preserve"> </w:t>
      </w:r>
      <w:r w:rsidRPr="00A824C8">
        <w:rPr>
          <w:sz w:val="28"/>
        </w:rPr>
        <w:t>компетентностей, для здобуття інших компетентностей та вивчення інших</w:t>
      </w:r>
      <w:r w:rsidRPr="00A824C8">
        <w:rPr>
          <w:spacing w:val="1"/>
          <w:sz w:val="28"/>
        </w:rPr>
        <w:t xml:space="preserve"> </w:t>
      </w:r>
      <w:r w:rsidRPr="00A824C8">
        <w:rPr>
          <w:sz w:val="28"/>
        </w:rPr>
        <w:t>навчальних дисциплін</w:t>
      </w:r>
      <w:r w:rsidRPr="00A824C8">
        <w:rPr>
          <w:spacing w:val="-1"/>
          <w:sz w:val="28"/>
        </w:rPr>
        <w:t xml:space="preserve"> </w:t>
      </w:r>
      <w:r w:rsidRPr="00A824C8">
        <w:rPr>
          <w:sz w:val="28"/>
        </w:rPr>
        <w:t>(за</w:t>
      </w:r>
      <w:r w:rsidRPr="00A824C8">
        <w:rPr>
          <w:spacing w:val="-3"/>
          <w:sz w:val="28"/>
        </w:rPr>
        <w:t xml:space="preserve"> </w:t>
      </w:r>
      <w:r w:rsidRPr="00A824C8">
        <w:rPr>
          <w:sz w:val="28"/>
        </w:rPr>
        <w:t>погодженням</w:t>
      </w:r>
      <w:r w:rsidRPr="00A824C8">
        <w:rPr>
          <w:spacing w:val="-4"/>
          <w:sz w:val="28"/>
        </w:rPr>
        <w:t xml:space="preserve"> </w:t>
      </w:r>
      <w:r w:rsidRPr="00A824C8">
        <w:rPr>
          <w:sz w:val="28"/>
        </w:rPr>
        <w:t>з</w:t>
      </w:r>
      <w:r w:rsidRPr="00A824C8">
        <w:rPr>
          <w:spacing w:val="-2"/>
          <w:sz w:val="28"/>
        </w:rPr>
        <w:t xml:space="preserve"> </w:t>
      </w:r>
      <w:r w:rsidRPr="00A824C8">
        <w:rPr>
          <w:sz w:val="28"/>
        </w:rPr>
        <w:t>науковим керівником).</w:t>
      </w:r>
    </w:p>
    <w:p w14:paraId="4AB658EF" w14:textId="77777777" w:rsidR="003B03A3" w:rsidRPr="00651FAB" w:rsidRDefault="00647FF9" w:rsidP="00ED2FA3">
      <w:pPr>
        <w:pStyle w:val="ListParagraph"/>
        <w:numPr>
          <w:ilvl w:val="2"/>
          <w:numId w:val="7"/>
        </w:numPr>
        <w:tabs>
          <w:tab w:val="left" w:pos="1300"/>
        </w:tabs>
        <w:spacing w:before="4" w:line="237" w:lineRule="auto"/>
        <w:ind w:right="110" w:firstLine="749"/>
        <w:jc w:val="both"/>
        <w:rPr>
          <w:rFonts w:ascii="Calibri" w:hAnsi="Calibri"/>
          <w:sz w:val="28"/>
        </w:rPr>
      </w:pPr>
      <w:r w:rsidRPr="00ED2FA3">
        <w:rPr>
          <w:sz w:val="28"/>
        </w:rPr>
        <w:t>Не</w:t>
      </w:r>
      <w:r w:rsidRPr="00ED2FA3">
        <w:rPr>
          <w:spacing w:val="1"/>
          <w:sz w:val="28"/>
        </w:rPr>
        <w:t xml:space="preserve"> </w:t>
      </w:r>
      <w:r w:rsidRPr="00ED2FA3">
        <w:rPr>
          <w:sz w:val="28"/>
        </w:rPr>
        <w:t>здійснюється</w:t>
      </w:r>
      <w:r w:rsidRPr="00ED2FA3">
        <w:rPr>
          <w:spacing w:val="1"/>
          <w:sz w:val="28"/>
        </w:rPr>
        <w:t xml:space="preserve"> </w:t>
      </w:r>
      <w:r w:rsidRPr="00ED2FA3">
        <w:rPr>
          <w:sz w:val="28"/>
        </w:rPr>
        <w:t>визнання</w:t>
      </w:r>
      <w:r w:rsidRPr="00ED2FA3">
        <w:rPr>
          <w:spacing w:val="1"/>
          <w:sz w:val="28"/>
        </w:rPr>
        <w:t xml:space="preserve"> </w:t>
      </w:r>
      <w:r w:rsidRPr="00ED2FA3">
        <w:rPr>
          <w:sz w:val="28"/>
        </w:rPr>
        <w:t>результатів</w:t>
      </w:r>
      <w:r w:rsidRPr="00ED2FA3">
        <w:rPr>
          <w:spacing w:val="1"/>
          <w:sz w:val="28"/>
        </w:rPr>
        <w:t xml:space="preserve"> </w:t>
      </w:r>
      <w:r w:rsidR="00ED2FA3">
        <w:rPr>
          <w:spacing w:val="1"/>
          <w:sz w:val="28"/>
        </w:rPr>
        <w:t xml:space="preserve">неформального та/або інформального </w:t>
      </w:r>
      <w:r w:rsidRPr="00ED2FA3">
        <w:rPr>
          <w:sz w:val="28"/>
        </w:rPr>
        <w:t>навчання,</w:t>
      </w:r>
      <w:r w:rsidRPr="00ED2FA3">
        <w:rPr>
          <w:spacing w:val="1"/>
          <w:sz w:val="28"/>
        </w:rPr>
        <w:t xml:space="preserve"> </w:t>
      </w:r>
      <w:r w:rsidRPr="00ED2FA3">
        <w:rPr>
          <w:sz w:val="28"/>
        </w:rPr>
        <w:t>здобутих до початку навчання на певному освітньому</w:t>
      </w:r>
      <w:r w:rsidRPr="00ED2FA3">
        <w:rPr>
          <w:spacing w:val="1"/>
          <w:sz w:val="28"/>
        </w:rPr>
        <w:t xml:space="preserve"> </w:t>
      </w:r>
      <w:r w:rsidRPr="00ED2FA3">
        <w:rPr>
          <w:sz w:val="28"/>
        </w:rPr>
        <w:t>рівні.</w:t>
      </w:r>
    </w:p>
    <w:p w14:paraId="507E9D91" w14:textId="77777777" w:rsidR="00651FAB" w:rsidRDefault="00651FAB" w:rsidP="00651FAB">
      <w:pPr>
        <w:tabs>
          <w:tab w:val="left" w:pos="1300"/>
        </w:tabs>
        <w:spacing w:before="4" w:line="237" w:lineRule="auto"/>
        <w:ind w:right="110"/>
        <w:jc w:val="both"/>
        <w:rPr>
          <w:rFonts w:ascii="Calibri" w:hAnsi="Calibri"/>
          <w:sz w:val="28"/>
        </w:rPr>
      </w:pPr>
    </w:p>
    <w:p w14:paraId="246FAE3A" w14:textId="77777777" w:rsidR="00651FAB" w:rsidRPr="00C72853" w:rsidRDefault="00C72853" w:rsidP="00C72853">
      <w:pPr>
        <w:pStyle w:val="ListParagraph"/>
        <w:numPr>
          <w:ilvl w:val="1"/>
          <w:numId w:val="7"/>
        </w:numPr>
        <w:tabs>
          <w:tab w:val="left" w:pos="1300"/>
        </w:tabs>
        <w:spacing w:before="4" w:line="237" w:lineRule="auto"/>
        <w:ind w:right="110" w:firstLine="40"/>
        <w:jc w:val="both"/>
        <w:rPr>
          <w:b/>
          <w:sz w:val="28"/>
        </w:rPr>
      </w:pPr>
      <w:r w:rsidRPr="00C72853">
        <w:rPr>
          <w:b/>
          <w:sz w:val="28"/>
        </w:rPr>
        <w:t>Подання заяв та ідентифікація результатів неформального та/або інформального навчання</w:t>
      </w:r>
    </w:p>
    <w:p w14:paraId="6B7BA5C8" w14:textId="77777777" w:rsidR="00C72853" w:rsidRDefault="00C72853" w:rsidP="00C72853">
      <w:pPr>
        <w:tabs>
          <w:tab w:val="left" w:pos="1300"/>
        </w:tabs>
        <w:spacing w:before="4" w:line="237" w:lineRule="auto"/>
        <w:ind w:right="110"/>
        <w:jc w:val="both"/>
        <w:rPr>
          <w:sz w:val="28"/>
        </w:rPr>
      </w:pPr>
    </w:p>
    <w:p w14:paraId="0193EB23" w14:textId="618346B3" w:rsidR="00C72853" w:rsidRPr="00C72853" w:rsidRDefault="00C72853" w:rsidP="00622BD5">
      <w:pPr>
        <w:pStyle w:val="ListParagraph"/>
        <w:numPr>
          <w:ilvl w:val="2"/>
          <w:numId w:val="7"/>
        </w:numPr>
        <w:tabs>
          <w:tab w:val="left" w:pos="1300"/>
        </w:tabs>
        <w:spacing w:before="4" w:line="237" w:lineRule="auto"/>
        <w:ind w:left="0" w:right="110" w:firstLine="567"/>
        <w:jc w:val="both"/>
        <w:rPr>
          <w:rFonts w:ascii="Calibri" w:hAnsi="Calibri"/>
          <w:sz w:val="28"/>
        </w:rPr>
      </w:pPr>
      <w:r w:rsidRPr="00C72853">
        <w:rPr>
          <w:sz w:val="28"/>
        </w:rPr>
        <w:t>Здобувач</w:t>
      </w:r>
      <w:r w:rsidRPr="00C72853">
        <w:rPr>
          <w:spacing w:val="1"/>
          <w:sz w:val="28"/>
        </w:rPr>
        <w:t xml:space="preserve"> </w:t>
      </w:r>
      <w:r w:rsidRPr="00C72853">
        <w:rPr>
          <w:sz w:val="28"/>
        </w:rPr>
        <w:t>вищої</w:t>
      </w:r>
      <w:r w:rsidRPr="00C72853">
        <w:rPr>
          <w:spacing w:val="1"/>
          <w:sz w:val="28"/>
        </w:rPr>
        <w:t xml:space="preserve"> </w:t>
      </w:r>
      <w:r w:rsidRPr="00C72853">
        <w:rPr>
          <w:sz w:val="28"/>
        </w:rPr>
        <w:t>освіти,</w:t>
      </w:r>
      <w:r w:rsidRPr="00C72853">
        <w:rPr>
          <w:spacing w:val="1"/>
          <w:sz w:val="28"/>
        </w:rPr>
        <w:t xml:space="preserve"> </w:t>
      </w:r>
      <w:r w:rsidRPr="00C72853">
        <w:rPr>
          <w:sz w:val="28"/>
        </w:rPr>
        <w:t>який</w:t>
      </w:r>
      <w:r w:rsidRPr="00C72853">
        <w:rPr>
          <w:spacing w:val="1"/>
          <w:sz w:val="28"/>
        </w:rPr>
        <w:t xml:space="preserve"> </w:t>
      </w:r>
      <w:r w:rsidRPr="00C72853">
        <w:rPr>
          <w:sz w:val="28"/>
        </w:rPr>
        <w:t>виявив</w:t>
      </w:r>
      <w:r w:rsidRPr="00C72853">
        <w:rPr>
          <w:spacing w:val="1"/>
          <w:sz w:val="28"/>
        </w:rPr>
        <w:t xml:space="preserve"> </w:t>
      </w:r>
      <w:r w:rsidRPr="00C72853">
        <w:rPr>
          <w:sz w:val="28"/>
        </w:rPr>
        <w:t>бажання</w:t>
      </w:r>
      <w:r w:rsidRPr="00C72853">
        <w:rPr>
          <w:spacing w:val="1"/>
          <w:sz w:val="28"/>
        </w:rPr>
        <w:t xml:space="preserve"> </w:t>
      </w:r>
      <w:r w:rsidRPr="00C72853">
        <w:rPr>
          <w:sz w:val="28"/>
        </w:rPr>
        <w:t>щодо</w:t>
      </w:r>
      <w:r w:rsidRPr="00C72853">
        <w:rPr>
          <w:spacing w:val="1"/>
          <w:sz w:val="28"/>
        </w:rPr>
        <w:t xml:space="preserve"> </w:t>
      </w:r>
      <w:r w:rsidRPr="00C72853">
        <w:rPr>
          <w:sz w:val="28"/>
        </w:rPr>
        <w:t>визнання</w:t>
      </w:r>
      <w:r w:rsidRPr="00C72853">
        <w:rPr>
          <w:spacing w:val="1"/>
          <w:sz w:val="28"/>
        </w:rPr>
        <w:t xml:space="preserve"> </w:t>
      </w:r>
      <w:r w:rsidRPr="00C72853">
        <w:rPr>
          <w:sz w:val="28"/>
        </w:rPr>
        <w:t>результатів</w:t>
      </w:r>
      <w:r w:rsidRPr="00C72853">
        <w:rPr>
          <w:spacing w:val="1"/>
          <w:sz w:val="28"/>
        </w:rPr>
        <w:t xml:space="preserve"> </w:t>
      </w:r>
      <w:r w:rsidRPr="00C72853">
        <w:rPr>
          <w:sz w:val="28"/>
        </w:rPr>
        <w:t>неформального та/або інформального навчання,</w:t>
      </w:r>
      <w:r w:rsidRPr="00C72853">
        <w:rPr>
          <w:spacing w:val="1"/>
          <w:sz w:val="28"/>
        </w:rPr>
        <w:t xml:space="preserve"> </w:t>
      </w:r>
      <w:r w:rsidRPr="00C72853">
        <w:rPr>
          <w:sz w:val="28"/>
        </w:rPr>
        <w:t>звертається</w:t>
      </w:r>
      <w:r w:rsidRPr="00C72853">
        <w:rPr>
          <w:spacing w:val="1"/>
          <w:sz w:val="28"/>
        </w:rPr>
        <w:t xml:space="preserve"> </w:t>
      </w:r>
      <w:r w:rsidRPr="00C72853">
        <w:rPr>
          <w:sz w:val="28"/>
        </w:rPr>
        <w:t>із</w:t>
      </w:r>
      <w:r w:rsidRPr="00C72853">
        <w:rPr>
          <w:spacing w:val="1"/>
          <w:sz w:val="28"/>
        </w:rPr>
        <w:t xml:space="preserve"> </w:t>
      </w:r>
      <w:r w:rsidRPr="00C72853">
        <w:rPr>
          <w:sz w:val="28"/>
        </w:rPr>
        <w:t>відповідною</w:t>
      </w:r>
      <w:r w:rsidRPr="00C72853">
        <w:rPr>
          <w:spacing w:val="-67"/>
          <w:sz w:val="28"/>
        </w:rPr>
        <w:t xml:space="preserve"> </w:t>
      </w:r>
      <w:r w:rsidRPr="00C72853">
        <w:rPr>
          <w:sz w:val="28"/>
        </w:rPr>
        <w:t xml:space="preserve">заявою (Додаток 1) та декларацією про попереднє навчання (Додаток 2) </w:t>
      </w:r>
      <w:r w:rsidR="00AB103F">
        <w:rPr>
          <w:sz w:val="28"/>
        </w:rPr>
        <w:t xml:space="preserve">із відповідними </w:t>
      </w:r>
      <w:r w:rsidRPr="00C72853">
        <w:rPr>
          <w:sz w:val="28"/>
        </w:rPr>
        <w:t>додатков</w:t>
      </w:r>
      <w:r w:rsidR="00AB103F">
        <w:rPr>
          <w:sz w:val="28"/>
        </w:rPr>
        <w:t>ими</w:t>
      </w:r>
      <w:r w:rsidRPr="00C72853">
        <w:rPr>
          <w:sz w:val="28"/>
        </w:rPr>
        <w:t xml:space="preserve"> документ</w:t>
      </w:r>
      <w:r w:rsidR="00AB103F">
        <w:rPr>
          <w:sz w:val="28"/>
        </w:rPr>
        <w:t>ами</w:t>
      </w:r>
      <w:r w:rsidRPr="00C72853">
        <w:rPr>
          <w:sz w:val="28"/>
        </w:rPr>
        <w:t>, які підтверджують наведену у декларації про попереднє навчання інформацію (за наявності) до</w:t>
      </w:r>
      <w:r w:rsidRPr="00C72853">
        <w:rPr>
          <w:spacing w:val="3"/>
          <w:sz w:val="28"/>
        </w:rPr>
        <w:t xml:space="preserve"> </w:t>
      </w:r>
      <w:r w:rsidRPr="00C72853">
        <w:rPr>
          <w:sz w:val="28"/>
        </w:rPr>
        <w:t>деканату</w:t>
      </w:r>
      <w:r w:rsidRPr="00C72853">
        <w:rPr>
          <w:spacing w:val="3"/>
          <w:sz w:val="28"/>
        </w:rPr>
        <w:t xml:space="preserve"> </w:t>
      </w:r>
      <w:r w:rsidRPr="00C72853">
        <w:rPr>
          <w:sz w:val="28"/>
        </w:rPr>
        <w:t>факультету,</w:t>
      </w:r>
      <w:r w:rsidRPr="00C72853">
        <w:rPr>
          <w:spacing w:val="6"/>
          <w:sz w:val="28"/>
        </w:rPr>
        <w:t xml:space="preserve"> </w:t>
      </w:r>
      <w:r w:rsidRPr="00C72853">
        <w:rPr>
          <w:sz w:val="28"/>
        </w:rPr>
        <w:t>на</w:t>
      </w:r>
      <w:r w:rsidRPr="00C72853">
        <w:rPr>
          <w:spacing w:val="8"/>
          <w:sz w:val="28"/>
        </w:rPr>
        <w:t xml:space="preserve"> </w:t>
      </w:r>
      <w:r w:rsidRPr="00C72853">
        <w:rPr>
          <w:sz w:val="28"/>
        </w:rPr>
        <w:t>якому</w:t>
      </w:r>
      <w:r w:rsidRPr="00C72853">
        <w:rPr>
          <w:spacing w:val="3"/>
          <w:sz w:val="28"/>
        </w:rPr>
        <w:t xml:space="preserve"> </w:t>
      </w:r>
      <w:r w:rsidRPr="00C72853">
        <w:rPr>
          <w:sz w:val="28"/>
        </w:rPr>
        <w:t>викладається</w:t>
      </w:r>
      <w:r w:rsidRPr="00C72853">
        <w:rPr>
          <w:spacing w:val="5"/>
          <w:sz w:val="28"/>
        </w:rPr>
        <w:t xml:space="preserve"> </w:t>
      </w:r>
      <w:r w:rsidRPr="00C72853">
        <w:rPr>
          <w:sz w:val="28"/>
        </w:rPr>
        <w:t>навчальна</w:t>
      </w:r>
      <w:r w:rsidRPr="00C72853">
        <w:rPr>
          <w:spacing w:val="4"/>
          <w:sz w:val="28"/>
        </w:rPr>
        <w:t xml:space="preserve"> </w:t>
      </w:r>
      <w:r w:rsidRPr="00C72853">
        <w:rPr>
          <w:sz w:val="28"/>
        </w:rPr>
        <w:t>дисципліна.</w:t>
      </w:r>
    </w:p>
    <w:p w14:paraId="22B04C66" w14:textId="77777777" w:rsidR="00651FAB" w:rsidRDefault="00C72853" w:rsidP="00622BD5">
      <w:pPr>
        <w:pStyle w:val="ListParagraph"/>
        <w:numPr>
          <w:ilvl w:val="2"/>
          <w:numId w:val="7"/>
        </w:numPr>
        <w:tabs>
          <w:tab w:val="left" w:pos="1300"/>
        </w:tabs>
        <w:spacing w:before="4" w:line="237" w:lineRule="auto"/>
        <w:ind w:left="0" w:right="110" w:firstLine="567"/>
        <w:jc w:val="both"/>
        <w:rPr>
          <w:sz w:val="28"/>
        </w:rPr>
      </w:pPr>
      <w:r w:rsidRPr="00C72853">
        <w:rPr>
          <w:sz w:val="28"/>
        </w:rPr>
        <w:t>Заява повинна мати погодження гаранта освітньої програми, на якій навчається здобувач вищої освіти</w:t>
      </w:r>
      <w:r w:rsidR="00445E0B">
        <w:rPr>
          <w:sz w:val="28"/>
        </w:rPr>
        <w:t xml:space="preserve"> та завідувача кафедри, за якою закріплене викладання навчальної дисципліни (її окремих компонентів) тощо</w:t>
      </w:r>
      <w:r w:rsidRPr="00C72853">
        <w:rPr>
          <w:sz w:val="28"/>
        </w:rPr>
        <w:t>.</w:t>
      </w:r>
    </w:p>
    <w:p w14:paraId="606F9EC0" w14:textId="77777777" w:rsidR="005948EE" w:rsidRPr="005948EE" w:rsidRDefault="005948EE" w:rsidP="005948EE">
      <w:pPr>
        <w:pStyle w:val="ListParagraph"/>
        <w:numPr>
          <w:ilvl w:val="2"/>
          <w:numId w:val="7"/>
        </w:numPr>
        <w:ind w:left="0" w:firstLine="567"/>
        <w:jc w:val="both"/>
        <w:rPr>
          <w:sz w:val="28"/>
        </w:rPr>
      </w:pPr>
      <w:r w:rsidRPr="005948EE">
        <w:rPr>
          <w:sz w:val="28"/>
        </w:rPr>
        <w:t xml:space="preserve">Для визнання результатів </w:t>
      </w:r>
      <w:r>
        <w:rPr>
          <w:sz w:val="28"/>
        </w:rPr>
        <w:t>неформального та/або інформального навчання</w:t>
      </w:r>
      <w:r w:rsidRPr="005948EE">
        <w:rPr>
          <w:sz w:val="28"/>
        </w:rPr>
        <w:t xml:space="preserve">, розпорядженням декана відповідного факультету створюється комісія для визнання </w:t>
      </w:r>
      <w:r>
        <w:rPr>
          <w:sz w:val="28"/>
        </w:rPr>
        <w:t xml:space="preserve">цих </w:t>
      </w:r>
      <w:r w:rsidRPr="005948EE">
        <w:rPr>
          <w:sz w:val="28"/>
        </w:rPr>
        <w:t>результатів. До складу комісії входять: гарант освітньої програми та/або завідувач випускової кафедри, представник студентської ради факультету</w:t>
      </w:r>
      <w:r>
        <w:rPr>
          <w:sz w:val="28"/>
        </w:rPr>
        <w:t>, на якому здійснюється освітня програма</w:t>
      </w:r>
      <w:r w:rsidR="00AE5B39">
        <w:rPr>
          <w:sz w:val="28"/>
        </w:rPr>
        <w:t>, науково-педагогічні</w:t>
      </w:r>
      <w:r w:rsidRPr="005948EE">
        <w:rPr>
          <w:sz w:val="28"/>
        </w:rPr>
        <w:t xml:space="preserve"> працівник</w:t>
      </w:r>
      <w:r w:rsidR="00AE5B39">
        <w:rPr>
          <w:sz w:val="28"/>
        </w:rPr>
        <w:t>и (1-2 особи)</w:t>
      </w:r>
      <w:r w:rsidRPr="005948EE">
        <w:rPr>
          <w:sz w:val="28"/>
        </w:rPr>
        <w:t>, як</w:t>
      </w:r>
      <w:r w:rsidR="001F6433">
        <w:rPr>
          <w:sz w:val="28"/>
        </w:rPr>
        <w:t xml:space="preserve">і обізнані у предметі, </w:t>
      </w:r>
      <w:r w:rsidR="00AE5B39">
        <w:rPr>
          <w:sz w:val="28"/>
        </w:rPr>
        <w:t xml:space="preserve">є </w:t>
      </w:r>
      <w:r w:rsidR="001F6433">
        <w:rPr>
          <w:sz w:val="28"/>
        </w:rPr>
        <w:t xml:space="preserve">компетентними у питаннях визнання </w:t>
      </w:r>
      <w:r w:rsidR="00AE5B39">
        <w:rPr>
          <w:sz w:val="28"/>
        </w:rPr>
        <w:t xml:space="preserve">результатів навчання </w:t>
      </w:r>
      <w:r w:rsidR="001F6433">
        <w:rPr>
          <w:sz w:val="28"/>
        </w:rPr>
        <w:t>(</w:t>
      </w:r>
      <w:r w:rsidR="00AE5B39">
        <w:rPr>
          <w:sz w:val="28"/>
        </w:rPr>
        <w:t>викладають</w:t>
      </w:r>
      <w:r w:rsidRPr="005948EE">
        <w:rPr>
          <w:sz w:val="28"/>
        </w:rPr>
        <w:t xml:space="preserve"> певну навчальну дисципліну/ є керівником курсової роботи/ керівником практики від університету</w:t>
      </w:r>
      <w:r w:rsidR="001F6433">
        <w:rPr>
          <w:sz w:val="28"/>
        </w:rPr>
        <w:t xml:space="preserve"> тощо)</w:t>
      </w:r>
      <w:r w:rsidRPr="005948EE">
        <w:rPr>
          <w:sz w:val="28"/>
        </w:rPr>
        <w:t>.</w:t>
      </w:r>
    </w:p>
    <w:p w14:paraId="56DB3B4D" w14:textId="77777777" w:rsidR="005B63ED" w:rsidRDefault="005948EE" w:rsidP="005B63ED">
      <w:pPr>
        <w:pStyle w:val="ListParagraph"/>
        <w:numPr>
          <w:ilvl w:val="2"/>
          <w:numId w:val="7"/>
        </w:numPr>
        <w:tabs>
          <w:tab w:val="left" w:pos="1300"/>
        </w:tabs>
        <w:spacing w:before="4" w:line="237" w:lineRule="auto"/>
        <w:ind w:left="0" w:right="110" w:firstLine="567"/>
        <w:jc w:val="both"/>
        <w:rPr>
          <w:sz w:val="28"/>
        </w:rPr>
      </w:pPr>
      <w:r>
        <w:rPr>
          <w:sz w:val="28"/>
        </w:rPr>
        <w:t>Комісія здійснює аналіз достатності інформації щодо здобутого здобувачем попереднього досвіду та результатів неформального та/або інформального навчання та перевірку наданої здобувачем інформації. Комісія має право направляти запити до зазначених у декларації про попереднє навчання суб’єктів, які здійснювали неформальне навчання або де здійснювалась професійна, громадська або інша діяльність, під час якої здобувачем здобувались результати неформального та/або інформального навчання для підтвердження або уточнення необхідної інформації.</w:t>
      </w:r>
    </w:p>
    <w:p w14:paraId="291548C5" w14:textId="74575EC2" w:rsidR="00234410" w:rsidRPr="005B63ED" w:rsidRDefault="00234410" w:rsidP="005B63ED">
      <w:pPr>
        <w:pStyle w:val="ListParagraph"/>
        <w:numPr>
          <w:ilvl w:val="2"/>
          <w:numId w:val="7"/>
        </w:numPr>
        <w:tabs>
          <w:tab w:val="left" w:pos="1300"/>
        </w:tabs>
        <w:spacing w:before="4" w:line="237" w:lineRule="auto"/>
        <w:ind w:left="0" w:right="110" w:firstLine="567"/>
        <w:jc w:val="both"/>
        <w:rPr>
          <w:sz w:val="28"/>
        </w:rPr>
      </w:pPr>
      <w:r w:rsidRPr="005B63ED">
        <w:rPr>
          <w:sz w:val="28"/>
        </w:rPr>
        <w:t>Розгляд заяви здійснюється протягом 10 днів.</w:t>
      </w:r>
    </w:p>
    <w:p w14:paraId="3095653D" w14:textId="77777777" w:rsidR="005948EE" w:rsidRDefault="00234410" w:rsidP="00622BD5">
      <w:pPr>
        <w:pStyle w:val="ListParagraph"/>
        <w:numPr>
          <w:ilvl w:val="2"/>
          <w:numId w:val="7"/>
        </w:numPr>
        <w:tabs>
          <w:tab w:val="left" w:pos="1300"/>
        </w:tabs>
        <w:spacing w:before="4" w:line="237" w:lineRule="auto"/>
        <w:ind w:left="0" w:right="110" w:firstLine="567"/>
        <w:jc w:val="both"/>
        <w:rPr>
          <w:sz w:val="28"/>
        </w:rPr>
      </w:pPr>
      <w:r>
        <w:rPr>
          <w:sz w:val="28"/>
        </w:rPr>
        <w:t xml:space="preserve">У випадку направлення запиту </w:t>
      </w:r>
      <w:r w:rsidR="00AC4116">
        <w:rPr>
          <w:sz w:val="28"/>
        </w:rPr>
        <w:t xml:space="preserve">до суб’єкта, який здійснював </w:t>
      </w:r>
      <w:r w:rsidR="00300BF4">
        <w:rPr>
          <w:sz w:val="28"/>
        </w:rPr>
        <w:t>неформальне навчання або де здійснювалася професійна, громадська або інша діяльність, під час якої здобувались відповідні результати навчання, термін розгляду заяви про визнання може бути продовжений до отримання зазначеної інформації та її опрацювання комісією, про що здобувач повинен бути проінформований.</w:t>
      </w:r>
    </w:p>
    <w:p w14:paraId="6E59AD6C" w14:textId="77777777" w:rsidR="00300BF4" w:rsidRDefault="00300BF4" w:rsidP="00622BD5">
      <w:pPr>
        <w:pStyle w:val="ListParagraph"/>
        <w:numPr>
          <w:ilvl w:val="2"/>
          <w:numId w:val="7"/>
        </w:numPr>
        <w:tabs>
          <w:tab w:val="left" w:pos="1300"/>
        </w:tabs>
        <w:spacing w:before="4" w:line="237" w:lineRule="auto"/>
        <w:ind w:left="0" w:right="110" w:firstLine="567"/>
        <w:jc w:val="both"/>
        <w:rPr>
          <w:sz w:val="28"/>
        </w:rPr>
      </w:pPr>
      <w:r>
        <w:rPr>
          <w:sz w:val="28"/>
        </w:rPr>
        <w:t>За результатами аналізу, перевірки отриманої інформації комісія приймає рішення про можливість проводити подальші процедури визнання.</w:t>
      </w:r>
    </w:p>
    <w:p w14:paraId="015F0764" w14:textId="77777777" w:rsidR="00EA4C2B" w:rsidRPr="00EA4C2B" w:rsidRDefault="00300BF4" w:rsidP="00EA4C2B">
      <w:pPr>
        <w:pStyle w:val="ListParagraph"/>
        <w:numPr>
          <w:ilvl w:val="2"/>
          <w:numId w:val="7"/>
        </w:numPr>
        <w:tabs>
          <w:tab w:val="left" w:pos="1300"/>
        </w:tabs>
        <w:spacing w:before="4" w:line="237" w:lineRule="auto"/>
        <w:ind w:left="0" w:right="110" w:firstLine="567"/>
        <w:jc w:val="both"/>
        <w:rPr>
          <w:sz w:val="28"/>
        </w:rPr>
      </w:pPr>
      <w:r>
        <w:rPr>
          <w:sz w:val="28"/>
        </w:rPr>
        <w:t xml:space="preserve">Якщо інформація, наведена у декларації про попереднє навчання та додаткові документи, надані здобувачем </w:t>
      </w:r>
      <w:r w:rsidR="00466334">
        <w:rPr>
          <w:sz w:val="28"/>
        </w:rPr>
        <w:t xml:space="preserve">та/або суб’єктом неформального та/або інформального навчання, не дозволяють ідентифікувати результати неформального та/або інформального навчання здобувача для їх подальшого </w:t>
      </w:r>
      <w:r w:rsidR="00466334">
        <w:rPr>
          <w:sz w:val="28"/>
        </w:rPr>
        <w:lastRenderedPageBreak/>
        <w:t xml:space="preserve">співставлення з результатами навчання, передбаченими </w:t>
      </w:r>
      <w:r w:rsidR="00335F6E">
        <w:rPr>
          <w:sz w:val="28"/>
        </w:rPr>
        <w:t xml:space="preserve">відповідною освітньою програмою, або наведена у декларації </w:t>
      </w:r>
      <w:r w:rsidR="00EA4C2B">
        <w:rPr>
          <w:sz w:val="28"/>
        </w:rPr>
        <w:t>про попереднє навчання інформація щодо неформального навчання не підтверджується, Комісія повертає документи заявнику без подальшого розгляду із зазначенням підстав прийняття такого рішення. Оскарження такого ріше</w:t>
      </w:r>
      <w:r w:rsidR="00F35CF6">
        <w:rPr>
          <w:sz w:val="28"/>
        </w:rPr>
        <w:t>ння здійснюється відповідно до процедури</w:t>
      </w:r>
      <w:r w:rsidR="00EA4C2B">
        <w:rPr>
          <w:sz w:val="28"/>
        </w:rPr>
        <w:t xml:space="preserve"> визнання результатів неформального та/або інформального навчання </w:t>
      </w:r>
      <w:r w:rsidR="00EA4C2B" w:rsidRPr="00D4134B">
        <w:rPr>
          <w:sz w:val="28"/>
        </w:rPr>
        <w:t>(п</w:t>
      </w:r>
      <w:r w:rsidR="00F35CF6" w:rsidRPr="00D4134B">
        <w:rPr>
          <w:sz w:val="28"/>
        </w:rPr>
        <w:t xml:space="preserve"> 2.3.12 – 2.3.13</w:t>
      </w:r>
      <w:r w:rsidR="00EA4C2B" w:rsidRPr="00D4134B">
        <w:rPr>
          <w:sz w:val="28"/>
        </w:rPr>
        <w:t>)</w:t>
      </w:r>
      <w:r w:rsidR="00F35CF6" w:rsidRPr="00D4134B">
        <w:rPr>
          <w:sz w:val="28"/>
        </w:rPr>
        <w:t>.</w:t>
      </w:r>
    </w:p>
    <w:p w14:paraId="35AB443F" w14:textId="043C2E94" w:rsidR="00EA4C2B" w:rsidRDefault="00EA4C2B" w:rsidP="00EA4C2B">
      <w:pPr>
        <w:pStyle w:val="ListParagraph"/>
        <w:numPr>
          <w:ilvl w:val="2"/>
          <w:numId w:val="7"/>
        </w:numPr>
        <w:tabs>
          <w:tab w:val="left" w:pos="1300"/>
        </w:tabs>
        <w:spacing w:before="4" w:line="237" w:lineRule="auto"/>
        <w:ind w:left="0" w:right="110" w:firstLine="567"/>
        <w:jc w:val="both"/>
        <w:rPr>
          <w:sz w:val="28"/>
        </w:rPr>
      </w:pPr>
      <w:r w:rsidRPr="00EA4C2B">
        <w:rPr>
          <w:sz w:val="28"/>
        </w:rPr>
        <w:t>Здобувач ма</w:t>
      </w:r>
      <w:r w:rsidR="00AB103F">
        <w:rPr>
          <w:sz w:val="28"/>
        </w:rPr>
        <w:t>є</w:t>
      </w:r>
      <w:r w:rsidRPr="00EA4C2B">
        <w:rPr>
          <w:sz w:val="28"/>
        </w:rPr>
        <w:t xml:space="preserve"> право </w:t>
      </w:r>
      <w:r>
        <w:rPr>
          <w:sz w:val="28"/>
        </w:rPr>
        <w:t>повторно подати на розгляд Комісії заяву про визнання результатів неформального та/або інформального навчання та декларацію, що містить уточнену інформацію та додаткові документи, що її підтверджують і дозволяють ідентифікувати результати неформального та/або інформального навчання здобувача.</w:t>
      </w:r>
    </w:p>
    <w:p w14:paraId="0665F238" w14:textId="77777777" w:rsidR="00B607C1" w:rsidRDefault="00EA4C2B" w:rsidP="00B607C1">
      <w:pPr>
        <w:pStyle w:val="ListParagraph"/>
        <w:numPr>
          <w:ilvl w:val="2"/>
          <w:numId w:val="7"/>
        </w:numPr>
        <w:tabs>
          <w:tab w:val="left" w:pos="1300"/>
        </w:tabs>
        <w:spacing w:before="4" w:line="237" w:lineRule="auto"/>
        <w:ind w:left="0" w:right="110" w:firstLine="567"/>
        <w:jc w:val="both"/>
        <w:rPr>
          <w:sz w:val="28"/>
        </w:rPr>
      </w:pPr>
      <w:r>
        <w:rPr>
          <w:sz w:val="28"/>
        </w:rPr>
        <w:t xml:space="preserve">На підставі інформації, що міститься у декларації та наданих документах, Комісія здійснює співставлення результатів неформального та/або інформального </w:t>
      </w:r>
      <w:r w:rsidR="00B607C1">
        <w:rPr>
          <w:sz w:val="28"/>
        </w:rPr>
        <w:t>навчання здобувача з результатами навчання, передбаченими відповідною освітньою програмою. Співставлення передбачає їх аналіз та порівняння за змістом та рівнем складності.</w:t>
      </w:r>
    </w:p>
    <w:p w14:paraId="1009F84F" w14:textId="77777777" w:rsidR="00B607C1" w:rsidRDefault="00B607C1" w:rsidP="00B607C1">
      <w:pPr>
        <w:pStyle w:val="ListParagraph"/>
        <w:numPr>
          <w:ilvl w:val="2"/>
          <w:numId w:val="7"/>
        </w:numPr>
        <w:tabs>
          <w:tab w:val="left" w:pos="1300"/>
        </w:tabs>
        <w:spacing w:before="4" w:line="237" w:lineRule="auto"/>
        <w:ind w:left="0" w:right="110" w:firstLine="567"/>
        <w:jc w:val="both"/>
        <w:rPr>
          <w:sz w:val="28"/>
        </w:rPr>
      </w:pPr>
      <w:r>
        <w:rPr>
          <w:sz w:val="28"/>
        </w:rPr>
        <w:t>За результатами співставлення Комісія приймає рішення щодо відповідності/</w:t>
      </w:r>
      <w:r w:rsidR="002832D7">
        <w:rPr>
          <w:sz w:val="28"/>
        </w:rPr>
        <w:t>невідповідності задекларованих результатів неформального та/або інформального навчання здобувача певним результатам навчання, передбаченим обов’язковою складовою освітньої програми, за якою навчається здобувач.</w:t>
      </w:r>
    </w:p>
    <w:p w14:paraId="69879762" w14:textId="470018C6" w:rsidR="002832D7" w:rsidRPr="005B63ED" w:rsidRDefault="002832D7" w:rsidP="00B607C1">
      <w:pPr>
        <w:pStyle w:val="ListParagraph"/>
        <w:numPr>
          <w:ilvl w:val="2"/>
          <w:numId w:val="7"/>
        </w:numPr>
        <w:tabs>
          <w:tab w:val="left" w:pos="1300"/>
        </w:tabs>
        <w:spacing w:before="4" w:line="237" w:lineRule="auto"/>
        <w:ind w:left="0" w:right="110" w:firstLine="567"/>
        <w:jc w:val="both"/>
        <w:rPr>
          <w:sz w:val="28"/>
        </w:rPr>
      </w:pPr>
      <w:r w:rsidRPr="005B63ED">
        <w:rPr>
          <w:sz w:val="28"/>
        </w:rPr>
        <w:t>Визнання результатів неформального</w:t>
      </w:r>
      <w:r w:rsidR="00FF2689" w:rsidRPr="005B63ED">
        <w:rPr>
          <w:sz w:val="28"/>
        </w:rPr>
        <w:t xml:space="preserve"> та/або інформального навчання здобувача в рамках вибіркової складової освітньої програми є відповідність цих результатів навчання рівню освіти, на якому реалізується освітня програма.</w:t>
      </w:r>
    </w:p>
    <w:p w14:paraId="11C77CA5" w14:textId="77777777" w:rsidR="00FF2689" w:rsidRPr="00FF2689" w:rsidRDefault="00FF2689" w:rsidP="00FF2689">
      <w:pPr>
        <w:tabs>
          <w:tab w:val="left" w:pos="1300"/>
        </w:tabs>
        <w:spacing w:before="4" w:line="237" w:lineRule="auto"/>
        <w:ind w:right="110"/>
        <w:rPr>
          <w:sz w:val="28"/>
        </w:rPr>
      </w:pPr>
    </w:p>
    <w:p w14:paraId="2D058AF4" w14:textId="77777777" w:rsidR="00FF2689" w:rsidRPr="00FF2689" w:rsidRDefault="00FF2689" w:rsidP="00FF2689">
      <w:pPr>
        <w:pStyle w:val="ListParagraph"/>
        <w:numPr>
          <w:ilvl w:val="1"/>
          <w:numId w:val="7"/>
        </w:numPr>
        <w:tabs>
          <w:tab w:val="left" w:pos="1300"/>
        </w:tabs>
        <w:spacing w:before="4" w:line="237" w:lineRule="auto"/>
        <w:ind w:left="0" w:right="110" w:firstLine="0"/>
        <w:jc w:val="both"/>
        <w:rPr>
          <w:b/>
          <w:sz w:val="28"/>
        </w:rPr>
      </w:pPr>
      <w:r w:rsidRPr="00FF2689">
        <w:rPr>
          <w:b/>
          <w:sz w:val="28"/>
        </w:rPr>
        <w:t>Оцінювання та визнання результатів неформального та/або інформального навчання</w:t>
      </w:r>
    </w:p>
    <w:p w14:paraId="48B07148" w14:textId="77777777" w:rsidR="00FF2689" w:rsidRDefault="00FF2689" w:rsidP="00FF2689">
      <w:pPr>
        <w:tabs>
          <w:tab w:val="left" w:pos="1300"/>
        </w:tabs>
        <w:spacing w:before="4" w:line="237" w:lineRule="auto"/>
        <w:ind w:right="110"/>
        <w:jc w:val="both"/>
        <w:rPr>
          <w:sz w:val="28"/>
        </w:rPr>
      </w:pPr>
    </w:p>
    <w:p w14:paraId="33F6AB4D" w14:textId="77777777" w:rsidR="00FF2689" w:rsidRPr="00FF2689" w:rsidRDefault="00FF2689" w:rsidP="00F35CF6">
      <w:pPr>
        <w:pStyle w:val="ListParagraph"/>
        <w:numPr>
          <w:ilvl w:val="2"/>
          <w:numId w:val="7"/>
        </w:numPr>
        <w:tabs>
          <w:tab w:val="left" w:pos="1300"/>
        </w:tabs>
        <w:spacing w:before="4" w:line="237" w:lineRule="auto"/>
        <w:ind w:left="0" w:right="110" w:firstLine="0"/>
        <w:jc w:val="both"/>
        <w:rPr>
          <w:sz w:val="28"/>
        </w:rPr>
      </w:pPr>
      <w:r w:rsidRPr="00FF2689">
        <w:rPr>
          <w:sz w:val="28"/>
        </w:rPr>
        <w:t>Прийняття рішення про визнання результатів неформального та/або інформального навчання здобувача Комісією здійснюється за підсумками їх оцінювання.</w:t>
      </w:r>
    </w:p>
    <w:p w14:paraId="19168224" w14:textId="13D38650" w:rsidR="00FF2689" w:rsidRDefault="00FF2689" w:rsidP="00F35CF6">
      <w:pPr>
        <w:pStyle w:val="ListParagraph"/>
        <w:numPr>
          <w:ilvl w:val="2"/>
          <w:numId w:val="7"/>
        </w:numPr>
        <w:tabs>
          <w:tab w:val="left" w:pos="1300"/>
        </w:tabs>
        <w:spacing w:before="4" w:line="237" w:lineRule="auto"/>
        <w:ind w:left="0" w:right="110" w:firstLine="0"/>
        <w:jc w:val="both"/>
        <w:rPr>
          <w:sz w:val="28"/>
        </w:rPr>
      </w:pPr>
      <w:r>
        <w:rPr>
          <w:sz w:val="28"/>
        </w:rPr>
        <w:t xml:space="preserve">Методи, зміст та обсяг оцінювання результатів навчання здобувача </w:t>
      </w:r>
      <w:r w:rsidR="001F6433">
        <w:rPr>
          <w:sz w:val="28"/>
        </w:rPr>
        <w:t>визначаються Комісією</w:t>
      </w:r>
      <w:r w:rsidR="001059F2">
        <w:rPr>
          <w:sz w:val="28"/>
        </w:rPr>
        <w:t xml:space="preserve"> </w:t>
      </w:r>
      <w:r w:rsidR="001F6433">
        <w:rPr>
          <w:sz w:val="28"/>
        </w:rPr>
        <w:t>з урахуванням того, що вони повинні забезпечувати оцінювання усіх змістових складових відповідного результату навчання</w:t>
      </w:r>
      <w:r w:rsidR="00994686">
        <w:rPr>
          <w:sz w:val="28"/>
        </w:rPr>
        <w:t>.</w:t>
      </w:r>
      <w:r w:rsidR="00BE1B32">
        <w:rPr>
          <w:sz w:val="28"/>
        </w:rPr>
        <w:t xml:space="preserve"> </w:t>
      </w:r>
    </w:p>
    <w:p w14:paraId="0F8B5867" w14:textId="34D4546D" w:rsidR="00BE1B32" w:rsidRDefault="00647FF9" w:rsidP="00F35CF6">
      <w:pPr>
        <w:pStyle w:val="ListParagraph"/>
        <w:numPr>
          <w:ilvl w:val="2"/>
          <w:numId w:val="7"/>
        </w:numPr>
        <w:tabs>
          <w:tab w:val="left" w:pos="1300"/>
        </w:tabs>
        <w:spacing w:before="4" w:line="237" w:lineRule="auto"/>
        <w:ind w:left="0" w:right="110" w:firstLine="0"/>
        <w:jc w:val="both"/>
        <w:rPr>
          <w:sz w:val="28"/>
        </w:rPr>
      </w:pPr>
      <w:r>
        <w:rPr>
          <w:sz w:val="28"/>
        </w:rPr>
        <w:t>Комісія після ан</w:t>
      </w:r>
      <w:r w:rsidR="00387135">
        <w:rPr>
          <w:sz w:val="28"/>
        </w:rPr>
        <w:t>алізу задекларованої інформації</w:t>
      </w:r>
      <w:r>
        <w:rPr>
          <w:sz w:val="28"/>
        </w:rPr>
        <w:t xml:space="preserve"> д</w:t>
      </w:r>
      <w:r w:rsidR="00BE1B32">
        <w:rPr>
          <w:sz w:val="28"/>
        </w:rPr>
        <w:t xml:space="preserve">ля </w:t>
      </w:r>
      <w:r>
        <w:rPr>
          <w:sz w:val="28"/>
        </w:rPr>
        <w:t xml:space="preserve">проведення </w:t>
      </w:r>
      <w:r w:rsidR="00BE1B32">
        <w:rPr>
          <w:sz w:val="28"/>
        </w:rPr>
        <w:t>оцінювання результатів</w:t>
      </w:r>
      <w:r>
        <w:rPr>
          <w:sz w:val="28"/>
        </w:rPr>
        <w:t xml:space="preserve"> неформального та/або інформального навч</w:t>
      </w:r>
      <w:r w:rsidR="00447A85">
        <w:rPr>
          <w:sz w:val="28"/>
        </w:rPr>
        <w:t>ання у триденний строк визнача</w:t>
      </w:r>
      <w:r w:rsidR="001059F2">
        <w:rPr>
          <w:sz w:val="28"/>
        </w:rPr>
        <w:t>є</w:t>
      </w:r>
      <w:r w:rsidR="00447A85">
        <w:rPr>
          <w:sz w:val="28"/>
        </w:rPr>
        <w:t xml:space="preserve"> методи, зміст, обсяг завдань та шкалу вимірювання</w:t>
      </w:r>
      <w:r w:rsidR="003A4AFE">
        <w:rPr>
          <w:sz w:val="28"/>
        </w:rPr>
        <w:t xml:space="preserve"> з урахуванням можливої специфіки.</w:t>
      </w:r>
    </w:p>
    <w:p w14:paraId="6FCB192B" w14:textId="77777777" w:rsidR="00387135" w:rsidRDefault="00387135" w:rsidP="00F35CF6">
      <w:pPr>
        <w:pStyle w:val="ListParagraph"/>
        <w:numPr>
          <w:ilvl w:val="2"/>
          <w:numId w:val="7"/>
        </w:numPr>
        <w:tabs>
          <w:tab w:val="left" w:pos="1300"/>
        </w:tabs>
        <w:spacing w:before="4" w:line="237" w:lineRule="auto"/>
        <w:ind w:left="0" w:right="110" w:firstLine="0"/>
        <w:jc w:val="both"/>
        <w:rPr>
          <w:sz w:val="28"/>
        </w:rPr>
      </w:pPr>
      <w:r>
        <w:rPr>
          <w:sz w:val="28"/>
        </w:rPr>
        <w:t>Комісія визначає дату проведення вимірювання та попереджує здобувача про методи, форму та дату проведення за три дні до його проведення.</w:t>
      </w:r>
    </w:p>
    <w:p w14:paraId="5D9177D6" w14:textId="77777777" w:rsidR="00387135" w:rsidRDefault="00387135" w:rsidP="00F35CF6">
      <w:pPr>
        <w:pStyle w:val="ListParagraph"/>
        <w:numPr>
          <w:ilvl w:val="2"/>
          <w:numId w:val="7"/>
        </w:numPr>
        <w:tabs>
          <w:tab w:val="left" w:pos="1300"/>
        </w:tabs>
        <w:spacing w:before="4" w:line="237" w:lineRule="auto"/>
        <w:ind w:left="0" w:right="110" w:firstLine="0"/>
        <w:jc w:val="both"/>
        <w:rPr>
          <w:sz w:val="28"/>
        </w:rPr>
      </w:pPr>
      <w:r>
        <w:rPr>
          <w:sz w:val="28"/>
        </w:rPr>
        <w:t>Комісія приймає рішення про визнання результатів неформального та/або інформального навчання здобувача, якщо за підсумками оцінювання підтверджено відповідність цих результатів результатам навчання, передбаченим відповідною освітньою програмою.</w:t>
      </w:r>
    </w:p>
    <w:p w14:paraId="30AF3844" w14:textId="50B79743" w:rsidR="00387135" w:rsidRDefault="00387135" w:rsidP="00F35CF6">
      <w:pPr>
        <w:pStyle w:val="ListParagraph"/>
        <w:numPr>
          <w:ilvl w:val="2"/>
          <w:numId w:val="7"/>
        </w:numPr>
        <w:tabs>
          <w:tab w:val="left" w:pos="1300"/>
        </w:tabs>
        <w:spacing w:before="4" w:line="237" w:lineRule="auto"/>
        <w:ind w:left="0" w:right="110" w:firstLine="0"/>
        <w:jc w:val="both"/>
        <w:rPr>
          <w:sz w:val="28"/>
        </w:rPr>
      </w:pPr>
      <w:r>
        <w:rPr>
          <w:sz w:val="28"/>
        </w:rPr>
        <w:t>Визнані результати неформально</w:t>
      </w:r>
      <w:r w:rsidR="001059F2">
        <w:rPr>
          <w:sz w:val="28"/>
        </w:rPr>
        <w:t>го</w:t>
      </w:r>
      <w:r>
        <w:rPr>
          <w:sz w:val="28"/>
        </w:rPr>
        <w:t xml:space="preserve"> та/або інформального навчання використовуються для реалізації академічних прав здобувача  (зарахування </w:t>
      </w:r>
      <w:r>
        <w:rPr>
          <w:sz w:val="28"/>
        </w:rPr>
        <w:lastRenderedPageBreak/>
        <w:t>здобувачу певних освітніх компонентів освітньої програми</w:t>
      </w:r>
      <w:r w:rsidR="00632CD0">
        <w:rPr>
          <w:sz w:val="28"/>
        </w:rPr>
        <w:t>, окремих видів навчальної роботи в межах певних освітніх компонентів освітньої програми, формування індивідуальної освітньої траєкторії).</w:t>
      </w:r>
    </w:p>
    <w:p w14:paraId="4D0E5548" w14:textId="77777777" w:rsidR="00632CD0" w:rsidRDefault="00632CD0" w:rsidP="00F35CF6">
      <w:pPr>
        <w:pStyle w:val="ListParagraph"/>
        <w:numPr>
          <w:ilvl w:val="2"/>
          <w:numId w:val="7"/>
        </w:numPr>
        <w:tabs>
          <w:tab w:val="left" w:pos="1300"/>
        </w:tabs>
        <w:spacing w:before="4" w:line="237" w:lineRule="auto"/>
        <w:ind w:left="0" w:right="110" w:firstLine="0"/>
        <w:jc w:val="both"/>
        <w:rPr>
          <w:sz w:val="28"/>
        </w:rPr>
      </w:pPr>
      <w:r>
        <w:rPr>
          <w:sz w:val="28"/>
        </w:rPr>
        <w:t>Комісія може прийняти одне з наступних рішень:</w:t>
      </w:r>
    </w:p>
    <w:p w14:paraId="39EA770F" w14:textId="2E32D1FD" w:rsidR="003A4AFE" w:rsidRDefault="00632CD0" w:rsidP="00F35CF6">
      <w:pPr>
        <w:pStyle w:val="ListParagraph"/>
        <w:numPr>
          <w:ilvl w:val="0"/>
          <w:numId w:val="2"/>
        </w:numPr>
        <w:tabs>
          <w:tab w:val="left" w:pos="1300"/>
        </w:tabs>
        <w:spacing w:before="4" w:line="237" w:lineRule="auto"/>
        <w:ind w:left="0" w:right="110" w:firstLine="0"/>
        <w:rPr>
          <w:sz w:val="28"/>
        </w:rPr>
      </w:pPr>
      <w:r w:rsidRPr="00632CD0">
        <w:rPr>
          <w:sz w:val="28"/>
        </w:rPr>
        <w:t xml:space="preserve">Рішення про зарахування здобувачу певного освітнього компонента освітньої програми, якщо за підсумками визнання результатів неформального та/або інформального навчання визначаються усі результати </w:t>
      </w:r>
      <w:r>
        <w:rPr>
          <w:sz w:val="28"/>
        </w:rPr>
        <w:t>навчання, передбачені цим освітнім компонентом. У такому випадку здобувачу зараховується відповідна освітньому компоненту кількість кредитів ЄКТС. Оцінка за таким освітнім компонентом визначається за підсумками вимірювання визнаних результатів навчання</w:t>
      </w:r>
      <w:r w:rsidR="001059F2">
        <w:rPr>
          <w:sz w:val="28"/>
        </w:rPr>
        <w:t xml:space="preserve"> відповідно до прийнятої в МДУ шкали вимірювання;</w:t>
      </w:r>
    </w:p>
    <w:p w14:paraId="72E6545C" w14:textId="59438A64" w:rsidR="00632CD0" w:rsidRDefault="00632CD0" w:rsidP="00F35CF6">
      <w:pPr>
        <w:pStyle w:val="ListParagraph"/>
        <w:tabs>
          <w:tab w:val="left" w:pos="1300"/>
        </w:tabs>
        <w:spacing w:before="4" w:line="237" w:lineRule="auto"/>
        <w:ind w:left="0" w:right="110" w:firstLine="0"/>
        <w:rPr>
          <w:sz w:val="28"/>
        </w:rPr>
      </w:pPr>
      <w:r>
        <w:rPr>
          <w:sz w:val="28"/>
        </w:rPr>
        <w:t xml:space="preserve">- Рішення про зарахування </w:t>
      </w:r>
      <w:r w:rsidR="005641F4">
        <w:rPr>
          <w:sz w:val="28"/>
        </w:rPr>
        <w:t>частини результатів навчання, передбачених певним освітнім компонентом</w:t>
      </w:r>
      <w:r w:rsidR="001059F2">
        <w:rPr>
          <w:sz w:val="28"/>
        </w:rPr>
        <w:t xml:space="preserve"> - </w:t>
      </w:r>
      <w:r w:rsidR="005641F4">
        <w:rPr>
          <w:sz w:val="28"/>
        </w:rPr>
        <w:t>здобувачу зараховуються окремі види навчальної роботи за такими освітніми компонентами</w:t>
      </w:r>
      <w:r w:rsidR="001059F2">
        <w:rPr>
          <w:sz w:val="28"/>
        </w:rPr>
        <w:t xml:space="preserve"> відповідно до визначеної шкали у Робочій програмі навчальної дисципліни;</w:t>
      </w:r>
    </w:p>
    <w:p w14:paraId="093F4C6E" w14:textId="125B7A82" w:rsidR="009F7292" w:rsidRPr="009F7292" w:rsidRDefault="005641F4" w:rsidP="00F35CF6">
      <w:pPr>
        <w:pStyle w:val="ListParagraph"/>
        <w:tabs>
          <w:tab w:val="left" w:pos="1300"/>
        </w:tabs>
        <w:spacing w:before="4" w:line="237" w:lineRule="auto"/>
        <w:ind w:left="0" w:right="110" w:firstLine="0"/>
        <w:rPr>
          <w:sz w:val="28"/>
        </w:rPr>
      </w:pPr>
      <w:r>
        <w:rPr>
          <w:sz w:val="28"/>
        </w:rPr>
        <w:t xml:space="preserve">- </w:t>
      </w:r>
      <w:r w:rsidR="00574E05">
        <w:rPr>
          <w:sz w:val="28"/>
        </w:rPr>
        <w:t>Рішення п</w:t>
      </w:r>
      <w:r w:rsidR="009F7292">
        <w:rPr>
          <w:sz w:val="28"/>
        </w:rPr>
        <w:t>ро визнання результатів</w:t>
      </w:r>
      <w:r w:rsidR="00574E05">
        <w:rPr>
          <w:sz w:val="28"/>
        </w:rPr>
        <w:t xml:space="preserve"> неформального та/або інформального навчання в рамках вибірков</w:t>
      </w:r>
      <w:r w:rsidR="009F7292">
        <w:rPr>
          <w:sz w:val="28"/>
        </w:rPr>
        <w:t xml:space="preserve">ої складової освітньої програми. За підсумками визнання таких результатів навчання здобувачу зараховується певна кількість кредитів вибіркової складової освітньої програми. Визнані результати навчання мають відображатись в індивідуальному навчальному плані як один чи декілька вибіркових освітніх компонентів. Обсяги таких освітніх компонентів у кредитах ЄКТС визначаються </w:t>
      </w:r>
      <w:r w:rsidR="00225F92">
        <w:rPr>
          <w:sz w:val="28"/>
        </w:rPr>
        <w:t xml:space="preserve">відповідно до кількості годин, прослуханих в </w:t>
      </w:r>
      <w:r w:rsidR="00225F92" w:rsidRPr="005B63ED">
        <w:rPr>
          <w:sz w:val="28"/>
        </w:rPr>
        <w:t>рамках неформального та/або інформального навчання (1 кредит ЄКТС – 30 годин)</w:t>
      </w:r>
      <w:r w:rsidR="009F7292" w:rsidRPr="005B63ED">
        <w:rPr>
          <w:sz w:val="28"/>
        </w:rPr>
        <w:t>.</w:t>
      </w:r>
    </w:p>
    <w:p w14:paraId="5C63C6F1" w14:textId="77777777" w:rsidR="00994686" w:rsidRDefault="009F7292" w:rsidP="00F35CF6">
      <w:pPr>
        <w:pStyle w:val="ListParagraph"/>
        <w:numPr>
          <w:ilvl w:val="2"/>
          <w:numId w:val="7"/>
        </w:numPr>
        <w:tabs>
          <w:tab w:val="left" w:pos="1300"/>
        </w:tabs>
        <w:spacing w:before="4" w:line="237" w:lineRule="auto"/>
        <w:ind w:left="0" w:right="110" w:firstLine="0"/>
        <w:jc w:val="both"/>
        <w:rPr>
          <w:sz w:val="28"/>
        </w:rPr>
      </w:pPr>
      <w:r>
        <w:rPr>
          <w:sz w:val="28"/>
        </w:rPr>
        <w:t xml:space="preserve">Загальний обсяг освітніх компонентів освітньої програми, що зараховується здобувачу освіти за підсумками визнання результатів </w:t>
      </w:r>
      <w:r w:rsidR="002D52E4">
        <w:rPr>
          <w:sz w:val="28"/>
        </w:rPr>
        <w:t>неформального та/або інформального навчання, не може перевищувати 25 % відповідної освітньої програми, а для спеціальностей галузі знань 12 «Інформаційні технології» - 35 % відповідної програми.</w:t>
      </w:r>
    </w:p>
    <w:p w14:paraId="7AD3E11E" w14:textId="77777777" w:rsidR="002D52E4" w:rsidRDefault="002D52E4" w:rsidP="00F35CF6">
      <w:pPr>
        <w:pStyle w:val="ListParagraph"/>
        <w:numPr>
          <w:ilvl w:val="2"/>
          <w:numId w:val="7"/>
        </w:numPr>
        <w:tabs>
          <w:tab w:val="left" w:pos="1300"/>
        </w:tabs>
        <w:spacing w:before="4" w:line="237" w:lineRule="auto"/>
        <w:ind w:left="0" w:right="110" w:firstLine="0"/>
        <w:jc w:val="both"/>
        <w:rPr>
          <w:sz w:val="28"/>
        </w:rPr>
      </w:pPr>
      <w:r>
        <w:rPr>
          <w:sz w:val="28"/>
        </w:rPr>
        <w:t>Рішення комісії оформлюється протоколом, який зберігається у</w:t>
      </w:r>
      <w:r>
        <w:rPr>
          <w:spacing w:val="1"/>
          <w:sz w:val="28"/>
        </w:rPr>
        <w:t xml:space="preserve"> </w:t>
      </w:r>
      <w:r>
        <w:rPr>
          <w:sz w:val="28"/>
        </w:rPr>
        <w:t>деканаті факультету.</w:t>
      </w:r>
    </w:p>
    <w:p w14:paraId="2D70265F" w14:textId="77777777" w:rsidR="002D52E4" w:rsidRPr="00FF2689" w:rsidRDefault="002D52E4" w:rsidP="00F35CF6">
      <w:pPr>
        <w:pStyle w:val="ListParagraph"/>
        <w:numPr>
          <w:ilvl w:val="2"/>
          <w:numId w:val="7"/>
        </w:numPr>
        <w:tabs>
          <w:tab w:val="left" w:pos="1300"/>
        </w:tabs>
        <w:spacing w:before="4" w:line="237" w:lineRule="auto"/>
        <w:ind w:left="0" w:right="110" w:firstLine="0"/>
        <w:jc w:val="both"/>
        <w:rPr>
          <w:sz w:val="28"/>
        </w:rPr>
      </w:pPr>
      <w:r>
        <w:rPr>
          <w:sz w:val="28"/>
        </w:rPr>
        <w:t>Здобувач не може бути звільненим від атестації за підсумками визнання результатів неформального та/або інформального навчання.</w:t>
      </w:r>
    </w:p>
    <w:p w14:paraId="427CE8B2" w14:textId="77777777" w:rsidR="002D52E4" w:rsidRPr="002D52E4" w:rsidRDefault="002D52E4" w:rsidP="00F35CF6">
      <w:pPr>
        <w:pStyle w:val="ListParagraph"/>
        <w:numPr>
          <w:ilvl w:val="2"/>
          <w:numId w:val="7"/>
        </w:numPr>
        <w:tabs>
          <w:tab w:val="left" w:pos="1521"/>
        </w:tabs>
        <w:ind w:left="0" w:right="99" w:firstLine="0"/>
        <w:jc w:val="both"/>
        <w:rPr>
          <w:sz w:val="28"/>
        </w:rPr>
      </w:pPr>
      <w:r w:rsidRPr="002D52E4">
        <w:rPr>
          <w:sz w:val="28"/>
        </w:rPr>
        <w:t>У разі згоди здобувача вищої освіти з рішенням комісії визначена</w:t>
      </w:r>
      <w:r w:rsidRPr="002D52E4">
        <w:rPr>
          <w:spacing w:val="-67"/>
          <w:sz w:val="28"/>
        </w:rPr>
        <w:t xml:space="preserve"> </w:t>
      </w:r>
      <w:r w:rsidRPr="002D52E4">
        <w:rPr>
          <w:sz w:val="28"/>
        </w:rPr>
        <w:t>у</w:t>
      </w:r>
      <w:r w:rsidRPr="002D52E4">
        <w:rPr>
          <w:spacing w:val="1"/>
          <w:sz w:val="28"/>
        </w:rPr>
        <w:t xml:space="preserve"> </w:t>
      </w:r>
      <w:r w:rsidRPr="002D52E4">
        <w:rPr>
          <w:sz w:val="28"/>
        </w:rPr>
        <w:t>протоколі</w:t>
      </w:r>
      <w:r w:rsidRPr="002D52E4">
        <w:rPr>
          <w:spacing w:val="1"/>
          <w:sz w:val="28"/>
        </w:rPr>
        <w:t xml:space="preserve"> </w:t>
      </w:r>
      <w:r w:rsidRPr="002D52E4">
        <w:rPr>
          <w:sz w:val="28"/>
        </w:rPr>
        <w:t>кількість</w:t>
      </w:r>
      <w:r w:rsidRPr="002D52E4">
        <w:rPr>
          <w:spacing w:val="1"/>
          <w:sz w:val="28"/>
        </w:rPr>
        <w:t xml:space="preserve"> </w:t>
      </w:r>
      <w:r w:rsidRPr="002D52E4">
        <w:rPr>
          <w:sz w:val="28"/>
        </w:rPr>
        <w:t>балів</w:t>
      </w:r>
      <w:r w:rsidRPr="002D52E4">
        <w:rPr>
          <w:spacing w:val="1"/>
          <w:sz w:val="28"/>
        </w:rPr>
        <w:t xml:space="preserve"> </w:t>
      </w:r>
      <w:r w:rsidRPr="002D52E4">
        <w:rPr>
          <w:sz w:val="28"/>
        </w:rPr>
        <w:t>переноситься</w:t>
      </w:r>
      <w:r w:rsidRPr="002D52E4">
        <w:rPr>
          <w:spacing w:val="1"/>
          <w:sz w:val="28"/>
        </w:rPr>
        <w:t xml:space="preserve"> </w:t>
      </w:r>
      <w:r w:rsidRPr="002D52E4">
        <w:rPr>
          <w:sz w:val="28"/>
        </w:rPr>
        <w:t>у</w:t>
      </w:r>
      <w:r w:rsidRPr="002D52E4">
        <w:rPr>
          <w:spacing w:val="1"/>
          <w:sz w:val="28"/>
        </w:rPr>
        <w:t xml:space="preserve"> </w:t>
      </w:r>
      <w:r w:rsidRPr="002D52E4">
        <w:rPr>
          <w:sz w:val="28"/>
        </w:rPr>
        <w:t>Журнал</w:t>
      </w:r>
      <w:r w:rsidRPr="002D52E4">
        <w:rPr>
          <w:spacing w:val="1"/>
          <w:sz w:val="28"/>
        </w:rPr>
        <w:t xml:space="preserve"> </w:t>
      </w:r>
      <w:r w:rsidRPr="002D52E4">
        <w:rPr>
          <w:sz w:val="28"/>
        </w:rPr>
        <w:t>академічної</w:t>
      </w:r>
      <w:r w:rsidRPr="002D52E4">
        <w:rPr>
          <w:spacing w:val="1"/>
          <w:sz w:val="28"/>
        </w:rPr>
        <w:t xml:space="preserve"> </w:t>
      </w:r>
      <w:r w:rsidRPr="002D52E4">
        <w:rPr>
          <w:sz w:val="28"/>
        </w:rPr>
        <w:t>групи,</w:t>
      </w:r>
      <w:r w:rsidRPr="002D52E4">
        <w:rPr>
          <w:spacing w:val="1"/>
          <w:sz w:val="28"/>
        </w:rPr>
        <w:t xml:space="preserve"> </w:t>
      </w:r>
      <w:r w:rsidRPr="002D52E4">
        <w:rPr>
          <w:sz w:val="28"/>
        </w:rPr>
        <w:t>Індивідуальний навчальний план здобувача вищої освіти, Відомість обліку</w:t>
      </w:r>
      <w:r w:rsidRPr="002D52E4">
        <w:rPr>
          <w:spacing w:val="1"/>
          <w:sz w:val="28"/>
        </w:rPr>
        <w:t xml:space="preserve"> </w:t>
      </w:r>
      <w:r w:rsidRPr="002D52E4">
        <w:rPr>
          <w:sz w:val="28"/>
        </w:rPr>
        <w:t>успішності,</w:t>
      </w:r>
      <w:r w:rsidRPr="002D52E4">
        <w:rPr>
          <w:spacing w:val="-1"/>
          <w:sz w:val="28"/>
        </w:rPr>
        <w:t xml:space="preserve"> </w:t>
      </w:r>
      <w:r w:rsidRPr="002D52E4">
        <w:rPr>
          <w:sz w:val="28"/>
        </w:rPr>
        <w:t>Навчальну</w:t>
      </w:r>
      <w:r w:rsidRPr="002D52E4">
        <w:rPr>
          <w:spacing w:val="-4"/>
          <w:sz w:val="28"/>
        </w:rPr>
        <w:t xml:space="preserve"> </w:t>
      </w:r>
      <w:r w:rsidRPr="002D52E4">
        <w:rPr>
          <w:sz w:val="28"/>
        </w:rPr>
        <w:t>картку.</w:t>
      </w:r>
    </w:p>
    <w:p w14:paraId="4CF7DADE" w14:textId="77777777" w:rsidR="002D52E4" w:rsidRPr="002D52E4" w:rsidRDefault="002D52E4" w:rsidP="00F35CF6">
      <w:pPr>
        <w:pStyle w:val="ListParagraph"/>
        <w:numPr>
          <w:ilvl w:val="2"/>
          <w:numId w:val="7"/>
        </w:numPr>
        <w:tabs>
          <w:tab w:val="left" w:pos="1521"/>
        </w:tabs>
        <w:ind w:left="0" w:right="110" w:firstLine="0"/>
        <w:jc w:val="both"/>
        <w:rPr>
          <w:sz w:val="28"/>
        </w:rPr>
      </w:pPr>
      <w:r w:rsidRPr="002D52E4">
        <w:rPr>
          <w:sz w:val="28"/>
        </w:rPr>
        <w:t>Здобувач вищої освіти може оскаржити рішення комісії протягом</w:t>
      </w:r>
      <w:r w:rsidRPr="002D52E4">
        <w:rPr>
          <w:spacing w:val="-67"/>
          <w:sz w:val="28"/>
        </w:rPr>
        <w:t xml:space="preserve"> </w:t>
      </w:r>
      <w:r w:rsidRPr="002D52E4">
        <w:rPr>
          <w:sz w:val="28"/>
        </w:rPr>
        <w:t>3 робочих днів</w:t>
      </w:r>
      <w:r w:rsidRPr="002D52E4">
        <w:rPr>
          <w:spacing w:val="-4"/>
          <w:sz w:val="28"/>
        </w:rPr>
        <w:t xml:space="preserve"> </w:t>
      </w:r>
      <w:r w:rsidRPr="002D52E4">
        <w:rPr>
          <w:sz w:val="28"/>
        </w:rPr>
        <w:t>і звернутись із</w:t>
      </w:r>
      <w:r w:rsidRPr="002D52E4">
        <w:rPr>
          <w:spacing w:val="-1"/>
          <w:sz w:val="28"/>
        </w:rPr>
        <w:t xml:space="preserve"> </w:t>
      </w:r>
      <w:r w:rsidRPr="002D52E4">
        <w:rPr>
          <w:sz w:val="28"/>
        </w:rPr>
        <w:t>заявою</w:t>
      </w:r>
      <w:r w:rsidRPr="002D52E4">
        <w:rPr>
          <w:spacing w:val="-2"/>
          <w:sz w:val="28"/>
        </w:rPr>
        <w:t xml:space="preserve"> </w:t>
      </w:r>
      <w:r w:rsidRPr="002D52E4">
        <w:rPr>
          <w:sz w:val="28"/>
        </w:rPr>
        <w:t>до</w:t>
      </w:r>
      <w:r w:rsidRPr="002D52E4">
        <w:rPr>
          <w:spacing w:val="1"/>
          <w:sz w:val="28"/>
        </w:rPr>
        <w:t xml:space="preserve"> </w:t>
      </w:r>
      <w:r w:rsidRPr="002D52E4">
        <w:rPr>
          <w:sz w:val="28"/>
        </w:rPr>
        <w:t>ректора</w:t>
      </w:r>
      <w:r w:rsidRPr="002D52E4">
        <w:rPr>
          <w:spacing w:val="-1"/>
          <w:sz w:val="28"/>
        </w:rPr>
        <w:t xml:space="preserve"> </w:t>
      </w:r>
      <w:r w:rsidRPr="002D52E4">
        <w:rPr>
          <w:sz w:val="28"/>
        </w:rPr>
        <w:t>університету</w:t>
      </w:r>
    </w:p>
    <w:p w14:paraId="5B944732" w14:textId="77777777" w:rsidR="00FF2689" w:rsidRPr="002D52E4" w:rsidRDefault="002D52E4" w:rsidP="00F35CF6">
      <w:pPr>
        <w:pStyle w:val="ListParagraph"/>
        <w:numPr>
          <w:ilvl w:val="2"/>
          <w:numId w:val="7"/>
        </w:numPr>
        <w:tabs>
          <w:tab w:val="left" w:pos="1300"/>
        </w:tabs>
        <w:spacing w:before="4" w:line="237" w:lineRule="auto"/>
        <w:ind w:left="0" w:right="110" w:firstLine="0"/>
        <w:jc w:val="both"/>
        <w:rPr>
          <w:sz w:val="28"/>
        </w:rPr>
      </w:pPr>
      <w:r w:rsidRPr="002D52E4">
        <w:rPr>
          <w:sz w:val="28"/>
        </w:rPr>
        <w:t>У випадку надходження апеляції наказом ректора створюється</w:t>
      </w:r>
      <w:r w:rsidRPr="002D52E4">
        <w:rPr>
          <w:spacing w:val="1"/>
          <w:sz w:val="28"/>
        </w:rPr>
        <w:t xml:space="preserve"> </w:t>
      </w:r>
      <w:r w:rsidRPr="002D52E4">
        <w:rPr>
          <w:sz w:val="28"/>
        </w:rPr>
        <w:t>комісія з розгляду апеляції. До складу комісії входять декан відповідного</w:t>
      </w:r>
      <w:r w:rsidRPr="002D52E4">
        <w:rPr>
          <w:spacing w:val="1"/>
          <w:sz w:val="28"/>
        </w:rPr>
        <w:t xml:space="preserve"> </w:t>
      </w:r>
      <w:r w:rsidRPr="002D52E4">
        <w:rPr>
          <w:sz w:val="28"/>
        </w:rPr>
        <w:t>факультету</w:t>
      </w:r>
      <w:r w:rsidRPr="002D52E4">
        <w:rPr>
          <w:spacing w:val="1"/>
          <w:sz w:val="28"/>
        </w:rPr>
        <w:t xml:space="preserve"> </w:t>
      </w:r>
      <w:r w:rsidRPr="002D52E4">
        <w:rPr>
          <w:sz w:val="28"/>
        </w:rPr>
        <w:t>(голова</w:t>
      </w:r>
      <w:r w:rsidRPr="002D52E4">
        <w:rPr>
          <w:spacing w:val="1"/>
          <w:sz w:val="28"/>
        </w:rPr>
        <w:t xml:space="preserve"> </w:t>
      </w:r>
      <w:r w:rsidRPr="002D52E4">
        <w:rPr>
          <w:sz w:val="28"/>
        </w:rPr>
        <w:t>комісії)</w:t>
      </w:r>
      <w:r w:rsidRPr="002D52E4">
        <w:rPr>
          <w:spacing w:val="1"/>
          <w:sz w:val="28"/>
        </w:rPr>
        <w:t xml:space="preserve"> </w:t>
      </w:r>
      <w:r w:rsidRPr="002D52E4">
        <w:rPr>
          <w:sz w:val="28"/>
        </w:rPr>
        <w:t>завідувач</w:t>
      </w:r>
      <w:r w:rsidRPr="002D52E4">
        <w:rPr>
          <w:spacing w:val="1"/>
          <w:sz w:val="28"/>
        </w:rPr>
        <w:t xml:space="preserve"> </w:t>
      </w:r>
      <w:r w:rsidRPr="002D52E4">
        <w:rPr>
          <w:sz w:val="28"/>
        </w:rPr>
        <w:t>випускової</w:t>
      </w:r>
      <w:r w:rsidRPr="002D52E4">
        <w:rPr>
          <w:spacing w:val="1"/>
          <w:sz w:val="28"/>
        </w:rPr>
        <w:t xml:space="preserve"> </w:t>
      </w:r>
      <w:r w:rsidRPr="002D52E4">
        <w:rPr>
          <w:sz w:val="28"/>
        </w:rPr>
        <w:t>кафедри,</w:t>
      </w:r>
      <w:r w:rsidRPr="002D52E4">
        <w:rPr>
          <w:spacing w:val="1"/>
          <w:sz w:val="28"/>
        </w:rPr>
        <w:t xml:space="preserve"> </w:t>
      </w:r>
      <w:r w:rsidRPr="002D52E4">
        <w:rPr>
          <w:sz w:val="28"/>
        </w:rPr>
        <w:t>науково-</w:t>
      </w:r>
      <w:r w:rsidRPr="002D52E4">
        <w:rPr>
          <w:spacing w:val="1"/>
          <w:sz w:val="28"/>
        </w:rPr>
        <w:t xml:space="preserve"> </w:t>
      </w:r>
      <w:r w:rsidRPr="002D52E4">
        <w:rPr>
          <w:sz w:val="28"/>
        </w:rPr>
        <w:t>педагогічний</w:t>
      </w:r>
      <w:r w:rsidRPr="002D52E4">
        <w:rPr>
          <w:spacing w:val="1"/>
          <w:sz w:val="28"/>
        </w:rPr>
        <w:t xml:space="preserve"> </w:t>
      </w:r>
      <w:r w:rsidRPr="002D52E4">
        <w:rPr>
          <w:sz w:val="28"/>
        </w:rPr>
        <w:t>працівник</w:t>
      </w:r>
      <w:r w:rsidRPr="002D52E4">
        <w:rPr>
          <w:spacing w:val="1"/>
          <w:sz w:val="28"/>
        </w:rPr>
        <w:t xml:space="preserve"> </w:t>
      </w:r>
      <w:r w:rsidRPr="002D52E4">
        <w:rPr>
          <w:sz w:val="28"/>
        </w:rPr>
        <w:t>кафедри,</w:t>
      </w:r>
      <w:r w:rsidRPr="002D52E4">
        <w:rPr>
          <w:spacing w:val="1"/>
          <w:sz w:val="28"/>
        </w:rPr>
        <w:t xml:space="preserve"> </w:t>
      </w:r>
      <w:r w:rsidRPr="002D52E4">
        <w:rPr>
          <w:sz w:val="28"/>
        </w:rPr>
        <w:t>що</w:t>
      </w:r>
      <w:r w:rsidRPr="002D52E4">
        <w:rPr>
          <w:spacing w:val="1"/>
          <w:sz w:val="28"/>
        </w:rPr>
        <w:t xml:space="preserve"> </w:t>
      </w:r>
      <w:r w:rsidRPr="002D52E4">
        <w:rPr>
          <w:sz w:val="28"/>
        </w:rPr>
        <w:t>не</w:t>
      </w:r>
      <w:r w:rsidRPr="002D52E4">
        <w:rPr>
          <w:spacing w:val="1"/>
          <w:sz w:val="28"/>
        </w:rPr>
        <w:t xml:space="preserve"> </w:t>
      </w:r>
      <w:r w:rsidRPr="002D52E4">
        <w:rPr>
          <w:sz w:val="28"/>
        </w:rPr>
        <w:t>входив</w:t>
      </w:r>
      <w:r w:rsidRPr="002D52E4">
        <w:rPr>
          <w:spacing w:val="1"/>
          <w:sz w:val="28"/>
        </w:rPr>
        <w:t xml:space="preserve"> </w:t>
      </w:r>
      <w:r w:rsidRPr="002D52E4">
        <w:rPr>
          <w:sz w:val="28"/>
        </w:rPr>
        <w:t>до</w:t>
      </w:r>
      <w:r w:rsidRPr="002D52E4">
        <w:rPr>
          <w:spacing w:val="1"/>
          <w:sz w:val="28"/>
        </w:rPr>
        <w:t xml:space="preserve"> </w:t>
      </w:r>
      <w:r w:rsidRPr="002D52E4">
        <w:rPr>
          <w:sz w:val="28"/>
        </w:rPr>
        <w:t>попередньої</w:t>
      </w:r>
      <w:r w:rsidRPr="002D52E4">
        <w:rPr>
          <w:spacing w:val="1"/>
          <w:sz w:val="28"/>
        </w:rPr>
        <w:t xml:space="preserve"> </w:t>
      </w:r>
      <w:r w:rsidRPr="002D52E4">
        <w:rPr>
          <w:sz w:val="28"/>
        </w:rPr>
        <w:t>комісії.</w:t>
      </w:r>
      <w:r w:rsidRPr="002D52E4">
        <w:rPr>
          <w:spacing w:val="1"/>
          <w:sz w:val="28"/>
        </w:rPr>
        <w:t xml:space="preserve"> </w:t>
      </w:r>
      <w:r w:rsidRPr="002D52E4">
        <w:rPr>
          <w:sz w:val="28"/>
        </w:rPr>
        <w:t>Апеляційна комісія за результатами розгляду скарги приймає обґрунтоване</w:t>
      </w:r>
      <w:r w:rsidRPr="002D52E4">
        <w:rPr>
          <w:spacing w:val="1"/>
          <w:sz w:val="28"/>
        </w:rPr>
        <w:t xml:space="preserve"> </w:t>
      </w:r>
      <w:r w:rsidRPr="002D52E4">
        <w:rPr>
          <w:sz w:val="28"/>
        </w:rPr>
        <w:t>рішення</w:t>
      </w:r>
      <w:r w:rsidRPr="002D52E4">
        <w:rPr>
          <w:spacing w:val="1"/>
          <w:sz w:val="28"/>
        </w:rPr>
        <w:t xml:space="preserve"> </w:t>
      </w:r>
      <w:r w:rsidRPr="002D52E4">
        <w:rPr>
          <w:sz w:val="28"/>
        </w:rPr>
        <w:t>про</w:t>
      </w:r>
      <w:r w:rsidRPr="002D52E4">
        <w:rPr>
          <w:spacing w:val="1"/>
          <w:sz w:val="28"/>
        </w:rPr>
        <w:t xml:space="preserve"> </w:t>
      </w:r>
      <w:r w:rsidRPr="002D52E4">
        <w:rPr>
          <w:sz w:val="28"/>
        </w:rPr>
        <w:t>повне</w:t>
      </w:r>
      <w:r w:rsidRPr="002D52E4">
        <w:rPr>
          <w:spacing w:val="1"/>
          <w:sz w:val="28"/>
        </w:rPr>
        <w:t xml:space="preserve"> </w:t>
      </w:r>
      <w:r w:rsidRPr="002D52E4">
        <w:rPr>
          <w:sz w:val="28"/>
        </w:rPr>
        <w:t>або</w:t>
      </w:r>
      <w:r w:rsidRPr="002D52E4">
        <w:rPr>
          <w:spacing w:val="1"/>
          <w:sz w:val="28"/>
        </w:rPr>
        <w:t xml:space="preserve"> </w:t>
      </w:r>
      <w:r w:rsidRPr="002D52E4">
        <w:rPr>
          <w:sz w:val="28"/>
        </w:rPr>
        <w:t>часткове</w:t>
      </w:r>
      <w:r w:rsidRPr="002D52E4">
        <w:rPr>
          <w:spacing w:val="1"/>
          <w:sz w:val="28"/>
        </w:rPr>
        <w:t xml:space="preserve"> </w:t>
      </w:r>
      <w:r w:rsidRPr="002D52E4">
        <w:rPr>
          <w:sz w:val="28"/>
        </w:rPr>
        <w:t>задоволення</w:t>
      </w:r>
      <w:r w:rsidRPr="002D52E4">
        <w:rPr>
          <w:spacing w:val="1"/>
          <w:sz w:val="28"/>
        </w:rPr>
        <w:t xml:space="preserve"> </w:t>
      </w:r>
      <w:r w:rsidRPr="002D52E4">
        <w:rPr>
          <w:sz w:val="28"/>
        </w:rPr>
        <w:t>скарги</w:t>
      </w:r>
      <w:r w:rsidRPr="002D52E4">
        <w:rPr>
          <w:spacing w:val="1"/>
          <w:sz w:val="28"/>
        </w:rPr>
        <w:t xml:space="preserve"> </w:t>
      </w:r>
      <w:r w:rsidRPr="002D52E4">
        <w:rPr>
          <w:sz w:val="28"/>
        </w:rPr>
        <w:t>чи</w:t>
      </w:r>
      <w:r w:rsidRPr="002D52E4">
        <w:rPr>
          <w:spacing w:val="1"/>
          <w:sz w:val="28"/>
        </w:rPr>
        <w:t xml:space="preserve"> </w:t>
      </w:r>
      <w:r w:rsidRPr="002D52E4">
        <w:rPr>
          <w:sz w:val="28"/>
        </w:rPr>
        <w:t>про</w:t>
      </w:r>
      <w:r w:rsidRPr="002D52E4">
        <w:rPr>
          <w:spacing w:val="1"/>
          <w:sz w:val="28"/>
        </w:rPr>
        <w:t xml:space="preserve"> </w:t>
      </w:r>
      <w:r w:rsidRPr="002D52E4">
        <w:rPr>
          <w:sz w:val="28"/>
        </w:rPr>
        <w:t>залишення</w:t>
      </w:r>
      <w:r w:rsidRPr="002D52E4">
        <w:rPr>
          <w:spacing w:val="1"/>
          <w:sz w:val="28"/>
        </w:rPr>
        <w:t xml:space="preserve"> </w:t>
      </w:r>
      <w:r w:rsidRPr="002D52E4">
        <w:rPr>
          <w:sz w:val="28"/>
        </w:rPr>
        <w:t>поданої скарги без задоволення.</w:t>
      </w:r>
    </w:p>
    <w:p w14:paraId="627C2D1E" w14:textId="77777777" w:rsidR="00651FAB" w:rsidRDefault="00651FAB" w:rsidP="00F35CF6">
      <w:pPr>
        <w:tabs>
          <w:tab w:val="left" w:pos="1300"/>
        </w:tabs>
        <w:spacing w:before="4" w:line="237" w:lineRule="auto"/>
        <w:ind w:right="110"/>
        <w:jc w:val="both"/>
        <w:rPr>
          <w:rFonts w:ascii="Calibri" w:hAnsi="Calibri"/>
          <w:sz w:val="28"/>
        </w:rPr>
      </w:pPr>
    </w:p>
    <w:p w14:paraId="50DBBD93" w14:textId="77777777" w:rsidR="00651FAB" w:rsidRDefault="00651FAB" w:rsidP="00651FAB">
      <w:pPr>
        <w:tabs>
          <w:tab w:val="left" w:pos="1300"/>
        </w:tabs>
        <w:spacing w:before="4" w:line="237" w:lineRule="auto"/>
        <w:ind w:right="110"/>
        <w:jc w:val="both"/>
        <w:rPr>
          <w:rFonts w:ascii="Calibri" w:hAnsi="Calibri"/>
          <w:sz w:val="28"/>
        </w:rPr>
      </w:pPr>
    </w:p>
    <w:p w14:paraId="19049CE7" w14:textId="77777777" w:rsidR="00651FAB" w:rsidRDefault="00651FAB" w:rsidP="00651FAB">
      <w:pPr>
        <w:tabs>
          <w:tab w:val="left" w:pos="1300"/>
        </w:tabs>
        <w:spacing w:before="4" w:line="237" w:lineRule="auto"/>
        <w:ind w:right="110"/>
        <w:jc w:val="both"/>
        <w:rPr>
          <w:rFonts w:ascii="Calibri" w:hAnsi="Calibri"/>
          <w:sz w:val="28"/>
        </w:rPr>
      </w:pPr>
    </w:p>
    <w:p w14:paraId="6103FDFE" w14:textId="77777777" w:rsidR="00651FAB" w:rsidRDefault="00651FAB" w:rsidP="00651FAB">
      <w:pPr>
        <w:tabs>
          <w:tab w:val="left" w:pos="1300"/>
        </w:tabs>
        <w:spacing w:before="4" w:line="237" w:lineRule="auto"/>
        <w:ind w:right="110"/>
        <w:jc w:val="both"/>
        <w:rPr>
          <w:rFonts w:ascii="Calibri" w:hAnsi="Calibri"/>
          <w:sz w:val="28"/>
        </w:rPr>
      </w:pPr>
    </w:p>
    <w:p w14:paraId="7133DC53" w14:textId="77777777" w:rsidR="00651FAB" w:rsidRDefault="00651FAB" w:rsidP="00651FAB">
      <w:pPr>
        <w:tabs>
          <w:tab w:val="left" w:pos="1300"/>
        </w:tabs>
        <w:spacing w:before="4" w:line="237" w:lineRule="auto"/>
        <w:ind w:right="110"/>
        <w:jc w:val="both"/>
        <w:rPr>
          <w:rFonts w:ascii="Calibri" w:hAnsi="Calibri"/>
          <w:sz w:val="28"/>
        </w:rPr>
      </w:pPr>
    </w:p>
    <w:p w14:paraId="7BB36C0D" w14:textId="77777777" w:rsidR="003B03A3" w:rsidRPr="002D1C42" w:rsidRDefault="00994025" w:rsidP="00994025">
      <w:pPr>
        <w:pStyle w:val="Heading1"/>
        <w:tabs>
          <w:tab w:val="left" w:pos="3581"/>
        </w:tabs>
        <w:spacing w:line="321" w:lineRule="exact"/>
        <w:ind w:left="0" w:firstLine="0"/>
        <w:jc w:val="center"/>
      </w:pPr>
      <w:r w:rsidRPr="00225F92">
        <w:rPr>
          <w:bCs w:val="0"/>
          <w:szCs w:val="22"/>
        </w:rPr>
        <w:t>ІІІ</w:t>
      </w:r>
      <w:r w:rsidRPr="00225F92">
        <w:rPr>
          <w:b w:val="0"/>
          <w:bCs w:val="0"/>
          <w:szCs w:val="22"/>
        </w:rPr>
        <w:t>.</w:t>
      </w:r>
      <w:r w:rsidRPr="00CC782A">
        <w:rPr>
          <w:rFonts w:ascii="Calibri" w:hAnsi="Calibri"/>
          <w:b w:val="0"/>
          <w:bCs w:val="0"/>
          <w:szCs w:val="22"/>
        </w:rPr>
        <w:t xml:space="preserve"> </w:t>
      </w:r>
      <w:r w:rsidR="00647FF9" w:rsidRPr="009707ED">
        <w:t>Прикінцеві</w:t>
      </w:r>
      <w:r w:rsidR="00647FF9" w:rsidRPr="009707ED">
        <w:rPr>
          <w:spacing w:val="-3"/>
        </w:rPr>
        <w:t xml:space="preserve"> </w:t>
      </w:r>
      <w:r w:rsidR="00647FF9" w:rsidRPr="002D1C42">
        <w:t>положення</w:t>
      </w:r>
    </w:p>
    <w:p w14:paraId="2D451886" w14:textId="77777777" w:rsidR="007C1D50" w:rsidRPr="002D1C42" w:rsidRDefault="007C1D50" w:rsidP="00F35CF6">
      <w:pPr>
        <w:pStyle w:val="BodyText"/>
        <w:numPr>
          <w:ilvl w:val="1"/>
          <w:numId w:val="9"/>
        </w:numPr>
        <w:ind w:left="0" w:right="105" w:firstLine="0"/>
      </w:pPr>
      <w:r w:rsidRPr="002D1C42">
        <w:t>У процесі визнання результатів неформального та/або інформального навчання не підлягають розгляду документи, що підтверджують неформальне  навчання та/або професійну, громадську та іншу діяльність, видані на тимчасово окупованій території України або території держави, визнаної Верховною Радою України державою-агресором або державою окупантом.</w:t>
      </w:r>
    </w:p>
    <w:p w14:paraId="4ECA9270" w14:textId="77777777" w:rsidR="00B12EE1" w:rsidRDefault="00B12EE1" w:rsidP="00F35CF6">
      <w:pPr>
        <w:pStyle w:val="BodyText"/>
        <w:numPr>
          <w:ilvl w:val="1"/>
          <w:numId w:val="9"/>
        </w:numPr>
        <w:ind w:left="0" w:right="105" w:firstLine="0"/>
      </w:pPr>
      <w:r>
        <w:t xml:space="preserve">Процедура забезпечення якості визнання результатів </w:t>
      </w:r>
      <w:r w:rsidR="00936385">
        <w:t>неформального та інформального навчання є складової системи внутрішнього забезпечення якості освіти Маріупольського державного університету.</w:t>
      </w:r>
    </w:p>
    <w:p w14:paraId="4C60B0A6" w14:textId="77777777" w:rsidR="003B03A3" w:rsidRDefault="00647FF9" w:rsidP="00F35CF6">
      <w:pPr>
        <w:pStyle w:val="BodyText"/>
        <w:numPr>
          <w:ilvl w:val="1"/>
          <w:numId w:val="9"/>
        </w:numPr>
        <w:ind w:left="0" w:right="105" w:firstLine="0"/>
      </w:pPr>
      <w:r>
        <w:t>У зв’язку зі зміною законодавства й у разі необхідності до цього</w:t>
      </w:r>
      <w:r>
        <w:rPr>
          <w:spacing w:val="1"/>
        </w:rPr>
        <w:t xml:space="preserve"> </w:t>
      </w:r>
      <w:r>
        <w:t>Положення можуть бути внесені доповнення та зміни шляхом їх розгляду та</w:t>
      </w:r>
      <w:r>
        <w:rPr>
          <w:spacing w:val="1"/>
        </w:rPr>
        <w:t xml:space="preserve"> </w:t>
      </w:r>
      <w:r>
        <w:t xml:space="preserve">затвердження на Вченій раді </w:t>
      </w:r>
      <w:r w:rsidR="00936385">
        <w:t>Маріупольського державного у</w:t>
      </w:r>
      <w:r>
        <w:t>ніверситету та введення в дію наказом ректора</w:t>
      </w:r>
      <w:r>
        <w:rPr>
          <w:spacing w:val="-67"/>
        </w:rPr>
        <w:t xml:space="preserve"> </w:t>
      </w:r>
      <w:r w:rsidR="00936385">
        <w:rPr>
          <w:spacing w:val="-67"/>
        </w:rPr>
        <w:t xml:space="preserve"> </w:t>
      </w:r>
      <w:r>
        <w:t>.</w:t>
      </w:r>
    </w:p>
    <w:p w14:paraId="3465A19A" w14:textId="77777777" w:rsidR="007B3FD2" w:rsidRDefault="007B3FD2" w:rsidP="00994025">
      <w:pPr>
        <w:pStyle w:val="BodyText"/>
        <w:ind w:right="105"/>
      </w:pPr>
    </w:p>
    <w:p w14:paraId="39F56DDB" w14:textId="77777777" w:rsidR="007B3FD2" w:rsidRDefault="007B3FD2" w:rsidP="00994025">
      <w:pPr>
        <w:pStyle w:val="BodyText"/>
        <w:ind w:right="105"/>
      </w:pPr>
    </w:p>
    <w:p w14:paraId="17844D64" w14:textId="77777777" w:rsidR="007B3FD2" w:rsidRDefault="007B3FD2" w:rsidP="007B3FD2">
      <w:pPr>
        <w:pStyle w:val="BodyText"/>
        <w:ind w:right="105"/>
      </w:pPr>
    </w:p>
    <w:p w14:paraId="4999BF35" w14:textId="77777777" w:rsidR="007B3FD2" w:rsidRDefault="007B3FD2" w:rsidP="007B3FD2">
      <w:pPr>
        <w:pStyle w:val="BodyText"/>
        <w:ind w:right="105"/>
      </w:pPr>
    </w:p>
    <w:p w14:paraId="2A4931D7" w14:textId="77777777" w:rsidR="007B3FD2" w:rsidRDefault="007B3FD2" w:rsidP="007B3FD2">
      <w:pPr>
        <w:pStyle w:val="BodyText"/>
        <w:ind w:right="105"/>
      </w:pPr>
    </w:p>
    <w:p w14:paraId="5509D9EC" w14:textId="77777777" w:rsidR="007B3FD2" w:rsidRDefault="007B3FD2" w:rsidP="007B3FD2">
      <w:pPr>
        <w:pStyle w:val="BodyText"/>
        <w:ind w:right="105"/>
      </w:pPr>
    </w:p>
    <w:p w14:paraId="75FA243F" w14:textId="77777777" w:rsidR="007B3FD2" w:rsidRDefault="007B3FD2" w:rsidP="007B3FD2">
      <w:pPr>
        <w:pStyle w:val="BodyText"/>
        <w:ind w:right="105"/>
      </w:pPr>
    </w:p>
    <w:p w14:paraId="184D8C36" w14:textId="77777777" w:rsidR="007B3FD2" w:rsidRDefault="007B3FD2" w:rsidP="007B3FD2">
      <w:pPr>
        <w:pStyle w:val="BodyText"/>
        <w:ind w:right="105"/>
      </w:pPr>
    </w:p>
    <w:p w14:paraId="7208A8E3" w14:textId="77777777" w:rsidR="007B3FD2" w:rsidRDefault="007B3FD2" w:rsidP="007B3FD2">
      <w:pPr>
        <w:pStyle w:val="BodyText"/>
        <w:ind w:right="105"/>
      </w:pPr>
    </w:p>
    <w:p w14:paraId="51441249" w14:textId="77777777" w:rsidR="007B3FD2" w:rsidRDefault="007B3FD2" w:rsidP="007B3FD2">
      <w:pPr>
        <w:pStyle w:val="BodyText"/>
        <w:ind w:right="105"/>
      </w:pPr>
    </w:p>
    <w:p w14:paraId="3B7E643E" w14:textId="77777777" w:rsidR="007B3FD2" w:rsidRDefault="007B3FD2" w:rsidP="007B3FD2">
      <w:pPr>
        <w:pStyle w:val="BodyText"/>
        <w:ind w:right="105"/>
      </w:pPr>
    </w:p>
    <w:p w14:paraId="7AD883AC" w14:textId="77777777" w:rsidR="007B3FD2" w:rsidRDefault="007B3FD2" w:rsidP="007B3FD2">
      <w:pPr>
        <w:pStyle w:val="BodyText"/>
        <w:ind w:right="105"/>
      </w:pPr>
    </w:p>
    <w:p w14:paraId="5F4065ED" w14:textId="77777777" w:rsidR="007B3FD2" w:rsidRDefault="007B3FD2" w:rsidP="007B3FD2">
      <w:pPr>
        <w:pStyle w:val="BodyText"/>
        <w:ind w:right="105"/>
      </w:pPr>
    </w:p>
    <w:p w14:paraId="44932C75" w14:textId="77777777" w:rsidR="007B3FD2" w:rsidRDefault="007B3FD2" w:rsidP="007B3FD2">
      <w:pPr>
        <w:pStyle w:val="BodyText"/>
        <w:ind w:right="105"/>
      </w:pPr>
    </w:p>
    <w:p w14:paraId="5D1D6BE7" w14:textId="77777777" w:rsidR="007B3FD2" w:rsidRDefault="007B3FD2" w:rsidP="007B3FD2">
      <w:pPr>
        <w:pStyle w:val="BodyText"/>
        <w:ind w:right="105"/>
      </w:pPr>
    </w:p>
    <w:p w14:paraId="4CC1703B" w14:textId="77777777" w:rsidR="007B3FD2" w:rsidRDefault="007B3FD2" w:rsidP="007B3FD2">
      <w:pPr>
        <w:pStyle w:val="BodyText"/>
        <w:ind w:right="105"/>
      </w:pPr>
    </w:p>
    <w:p w14:paraId="33FB762E" w14:textId="77777777" w:rsidR="007B3FD2" w:rsidRDefault="007B3FD2" w:rsidP="007B3FD2">
      <w:pPr>
        <w:pStyle w:val="BodyText"/>
        <w:ind w:right="105"/>
      </w:pPr>
    </w:p>
    <w:p w14:paraId="50F18805" w14:textId="77777777" w:rsidR="007B3FD2" w:rsidRDefault="007B3FD2" w:rsidP="007B3FD2">
      <w:pPr>
        <w:pStyle w:val="BodyText"/>
        <w:ind w:right="105"/>
      </w:pPr>
    </w:p>
    <w:p w14:paraId="5CFC0254" w14:textId="77777777" w:rsidR="007B3FD2" w:rsidRDefault="007B3FD2" w:rsidP="007B3FD2">
      <w:pPr>
        <w:pStyle w:val="BodyText"/>
        <w:ind w:right="105"/>
      </w:pPr>
    </w:p>
    <w:p w14:paraId="4AF23A8A" w14:textId="77777777" w:rsidR="007B3FD2" w:rsidRDefault="007B3FD2" w:rsidP="007B3FD2">
      <w:pPr>
        <w:pStyle w:val="BodyText"/>
        <w:ind w:right="105"/>
      </w:pPr>
    </w:p>
    <w:p w14:paraId="49BC9ACC" w14:textId="77777777" w:rsidR="007B3FD2" w:rsidRDefault="007B3FD2" w:rsidP="007B3FD2">
      <w:pPr>
        <w:pStyle w:val="BodyText"/>
        <w:ind w:right="105"/>
      </w:pPr>
    </w:p>
    <w:p w14:paraId="638B55B4" w14:textId="77777777" w:rsidR="007B3FD2" w:rsidRDefault="007B3FD2" w:rsidP="007B3FD2">
      <w:pPr>
        <w:pStyle w:val="BodyText"/>
        <w:ind w:right="105"/>
      </w:pPr>
    </w:p>
    <w:p w14:paraId="7363D32C" w14:textId="77777777" w:rsidR="007B3FD2" w:rsidRDefault="007B3FD2" w:rsidP="007B3FD2">
      <w:pPr>
        <w:pStyle w:val="BodyText"/>
        <w:ind w:right="105"/>
      </w:pPr>
    </w:p>
    <w:p w14:paraId="57A937B1" w14:textId="77777777" w:rsidR="007B3FD2" w:rsidRDefault="007B3FD2" w:rsidP="007B3FD2">
      <w:pPr>
        <w:pStyle w:val="BodyText"/>
        <w:ind w:right="105"/>
      </w:pPr>
    </w:p>
    <w:p w14:paraId="11CA731F" w14:textId="77777777" w:rsidR="007B3FD2" w:rsidRDefault="007B3FD2" w:rsidP="007B3FD2">
      <w:pPr>
        <w:pStyle w:val="BodyText"/>
        <w:ind w:right="105"/>
      </w:pPr>
    </w:p>
    <w:p w14:paraId="1EAF1C5E" w14:textId="77777777" w:rsidR="00F35CF6" w:rsidRDefault="00F35CF6" w:rsidP="009F64F3">
      <w:pPr>
        <w:pStyle w:val="BodyText"/>
        <w:ind w:left="5670" w:right="105" w:firstLine="0"/>
      </w:pPr>
    </w:p>
    <w:p w14:paraId="3EE00D27" w14:textId="77777777" w:rsidR="00F35CF6" w:rsidRDefault="00F35CF6" w:rsidP="009F64F3">
      <w:pPr>
        <w:pStyle w:val="BodyText"/>
        <w:ind w:left="5670" w:right="105" w:firstLine="0"/>
      </w:pPr>
    </w:p>
    <w:p w14:paraId="34656431" w14:textId="77777777" w:rsidR="00F35CF6" w:rsidRDefault="00F35CF6" w:rsidP="009F64F3">
      <w:pPr>
        <w:pStyle w:val="BodyText"/>
        <w:ind w:left="5670" w:right="105" w:firstLine="0"/>
      </w:pPr>
    </w:p>
    <w:p w14:paraId="30C1692B" w14:textId="77777777" w:rsidR="00F35CF6" w:rsidRDefault="00F35CF6" w:rsidP="009F64F3">
      <w:pPr>
        <w:pStyle w:val="BodyText"/>
        <w:ind w:left="5670" w:right="105" w:firstLine="0"/>
      </w:pPr>
    </w:p>
    <w:p w14:paraId="06EC6766" w14:textId="77777777" w:rsidR="00F35CF6" w:rsidRDefault="00F35CF6" w:rsidP="009F64F3">
      <w:pPr>
        <w:pStyle w:val="BodyText"/>
        <w:ind w:left="5670" w:right="105" w:firstLine="0"/>
      </w:pPr>
    </w:p>
    <w:p w14:paraId="36476030" w14:textId="77777777" w:rsidR="00F35CF6" w:rsidRDefault="00F35CF6" w:rsidP="009F64F3">
      <w:pPr>
        <w:pStyle w:val="BodyText"/>
        <w:ind w:left="5670" w:right="105" w:firstLine="0"/>
      </w:pPr>
    </w:p>
    <w:p w14:paraId="6B41EAC0" w14:textId="77777777" w:rsidR="00F35CF6" w:rsidRDefault="00F35CF6" w:rsidP="009F64F3">
      <w:pPr>
        <w:pStyle w:val="BodyText"/>
        <w:ind w:left="5670" w:right="105" w:firstLine="0"/>
      </w:pPr>
    </w:p>
    <w:p w14:paraId="5AD7B55E" w14:textId="77777777" w:rsidR="00F35CF6" w:rsidRDefault="00F35CF6" w:rsidP="009F64F3">
      <w:pPr>
        <w:pStyle w:val="BodyText"/>
        <w:ind w:left="5670" w:right="105" w:firstLine="0"/>
      </w:pPr>
    </w:p>
    <w:p w14:paraId="2055CD76" w14:textId="77777777" w:rsidR="00F35CF6" w:rsidRDefault="00F35CF6" w:rsidP="009F64F3">
      <w:pPr>
        <w:pStyle w:val="BodyText"/>
        <w:ind w:left="5670" w:right="105" w:firstLine="0"/>
      </w:pPr>
    </w:p>
    <w:p w14:paraId="16B7FA71" w14:textId="77777777" w:rsidR="007B3FD2" w:rsidRDefault="009F64F3" w:rsidP="009F64F3">
      <w:pPr>
        <w:pStyle w:val="BodyText"/>
        <w:ind w:left="5670" w:right="105" w:firstLine="0"/>
      </w:pPr>
      <w:r>
        <w:t>Додаток 1</w:t>
      </w:r>
    </w:p>
    <w:p w14:paraId="2B0F7AF9" w14:textId="77777777" w:rsidR="009F64F3" w:rsidRDefault="009F64F3" w:rsidP="009F64F3">
      <w:pPr>
        <w:pStyle w:val="BodyText"/>
        <w:ind w:left="5670" w:right="105" w:firstLine="0"/>
      </w:pPr>
    </w:p>
    <w:p w14:paraId="0BED6599" w14:textId="77777777" w:rsidR="009F64F3" w:rsidRDefault="009F64F3" w:rsidP="009F64F3">
      <w:pPr>
        <w:pStyle w:val="BodyText"/>
        <w:ind w:left="5670" w:right="105" w:firstLine="0"/>
      </w:pPr>
      <w:r>
        <w:t>Декану ____________________</w:t>
      </w:r>
    </w:p>
    <w:p w14:paraId="2D5F4878" w14:textId="77777777" w:rsidR="009F64F3" w:rsidRDefault="009F64F3" w:rsidP="009F64F3">
      <w:pPr>
        <w:pStyle w:val="BodyText"/>
        <w:ind w:left="7110" w:right="105" w:firstLine="90"/>
        <w:rPr>
          <w:sz w:val="20"/>
          <w:szCs w:val="20"/>
        </w:rPr>
      </w:pPr>
      <w:r w:rsidRPr="009F64F3">
        <w:rPr>
          <w:sz w:val="20"/>
          <w:szCs w:val="20"/>
        </w:rPr>
        <w:t>(назва факультету)</w:t>
      </w:r>
    </w:p>
    <w:p w14:paraId="3B6BEBAD" w14:textId="77777777" w:rsidR="009F64F3" w:rsidRDefault="009F64F3" w:rsidP="009F64F3">
      <w:pPr>
        <w:pStyle w:val="BodyText"/>
        <w:ind w:left="5670" w:right="105" w:firstLine="0"/>
      </w:pPr>
      <w:r>
        <w:t>___________________________</w:t>
      </w:r>
    </w:p>
    <w:p w14:paraId="363D1BA6" w14:textId="77777777" w:rsidR="009F64F3" w:rsidRPr="009F64F3" w:rsidRDefault="009F64F3" w:rsidP="009F64F3">
      <w:pPr>
        <w:pStyle w:val="BodyText"/>
        <w:ind w:left="7110" w:right="105" w:firstLine="90"/>
        <w:rPr>
          <w:sz w:val="20"/>
          <w:szCs w:val="20"/>
        </w:rPr>
      </w:pPr>
      <w:r w:rsidRPr="009F64F3">
        <w:rPr>
          <w:sz w:val="20"/>
          <w:szCs w:val="20"/>
        </w:rPr>
        <w:t>(ПІБ декана)</w:t>
      </w:r>
    </w:p>
    <w:p w14:paraId="615A73F0" w14:textId="77777777" w:rsidR="009F64F3" w:rsidRDefault="009F64F3" w:rsidP="009F64F3">
      <w:pPr>
        <w:pStyle w:val="BodyText"/>
        <w:ind w:left="5670" w:right="105" w:firstLine="0"/>
      </w:pPr>
      <w:r>
        <w:t>від ________________________</w:t>
      </w:r>
    </w:p>
    <w:p w14:paraId="661EA6B6" w14:textId="77777777" w:rsidR="009F64F3" w:rsidRPr="009F64F3" w:rsidRDefault="009F64F3" w:rsidP="009F64F3">
      <w:pPr>
        <w:pStyle w:val="BodyText"/>
        <w:ind w:left="7110" w:right="105" w:firstLine="90"/>
        <w:rPr>
          <w:sz w:val="20"/>
          <w:szCs w:val="20"/>
        </w:rPr>
      </w:pPr>
      <w:r w:rsidRPr="009F64F3">
        <w:rPr>
          <w:sz w:val="20"/>
          <w:szCs w:val="20"/>
        </w:rPr>
        <w:t>(ПІБ здобувача)</w:t>
      </w:r>
    </w:p>
    <w:p w14:paraId="40EE7CDE" w14:textId="77777777" w:rsidR="009F64F3" w:rsidRDefault="008B4DF6" w:rsidP="009F64F3">
      <w:pPr>
        <w:pStyle w:val="BodyText"/>
        <w:ind w:left="5670" w:right="105" w:firstLine="0"/>
      </w:pPr>
      <w:r>
        <w:t>здобувача __________________</w:t>
      </w:r>
    </w:p>
    <w:p w14:paraId="183927F1" w14:textId="77777777" w:rsidR="008B4DF6" w:rsidRDefault="008B4DF6" w:rsidP="008B4DF6">
      <w:pPr>
        <w:pStyle w:val="BodyText"/>
        <w:ind w:left="6480" w:right="105" w:firstLine="41"/>
        <w:rPr>
          <w:sz w:val="20"/>
          <w:szCs w:val="20"/>
        </w:rPr>
      </w:pPr>
      <w:r w:rsidRPr="008B4DF6">
        <w:rPr>
          <w:sz w:val="20"/>
          <w:szCs w:val="20"/>
        </w:rPr>
        <w:t>рівень освіти (перший (бакалаврський), другий (магістерський), третій (освітньо-науковий))</w:t>
      </w:r>
      <w:r>
        <w:rPr>
          <w:sz w:val="20"/>
          <w:szCs w:val="20"/>
        </w:rPr>
        <w:t xml:space="preserve"> та </w:t>
      </w:r>
      <w:r w:rsidRPr="008B4DF6">
        <w:rPr>
          <w:sz w:val="20"/>
          <w:szCs w:val="20"/>
        </w:rPr>
        <w:t>курс</w:t>
      </w:r>
    </w:p>
    <w:p w14:paraId="63BE137A" w14:textId="77777777" w:rsidR="008B4DF6" w:rsidRDefault="008B4DF6" w:rsidP="008B4DF6">
      <w:pPr>
        <w:pStyle w:val="BodyText"/>
        <w:ind w:left="5670" w:right="105" w:firstLine="0"/>
      </w:pPr>
      <w:r>
        <w:t>освітньої програми__________</w:t>
      </w:r>
    </w:p>
    <w:p w14:paraId="0DFE21BD" w14:textId="77777777" w:rsidR="008B4DF6" w:rsidRDefault="008F5F7F" w:rsidP="008B4DF6">
      <w:pPr>
        <w:pStyle w:val="BodyText"/>
        <w:ind w:left="7920" w:right="105" w:firstLine="0"/>
        <w:rPr>
          <w:sz w:val="20"/>
          <w:szCs w:val="20"/>
        </w:rPr>
      </w:pPr>
      <w:r>
        <w:rPr>
          <w:sz w:val="20"/>
          <w:szCs w:val="20"/>
        </w:rPr>
        <w:t xml:space="preserve">      </w:t>
      </w:r>
      <w:r w:rsidR="008B4DF6" w:rsidRPr="008B4DF6">
        <w:rPr>
          <w:sz w:val="20"/>
          <w:szCs w:val="20"/>
        </w:rPr>
        <w:t>(назва ОП)</w:t>
      </w:r>
    </w:p>
    <w:p w14:paraId="69611125" w14:textId="77777777" w:rsidR="008B4DF6" w:rsidRDefault="008B4DF6" w:rsidP="008B4DF6">
      <w:pPr>
        <w:pStyle w:val="BodyText"/>
        <w:ind w:left="7920" w:right="105" w:firstLine="0"/>
        <w:rPr>
          <w:sz w:val="20"/>
          <w:szCs w:val="20"/>
        </w:rPr>
      </w:pPr>
    </w:p>
    <w:p w14:paraId="4BDBAF34" w14:textId="77777777" w:rsidR="008B4DF6" w:rsidRDefault="008B4DF6" w:rsidP="008B4DF6">
      <w:pPr>
        <w:pStyle w:val="BodyText"/>
        <w:ind w:left="7920" w:right="105" w:firstLine="0"/>
        <w:rPr>
          <w:sz w:val="20"/>
          <w:szCs w:val="20"/>
        </w:rPr>
      </w:pPr>
    </w:p>
    <w:p w14:paraId="45DD33E9" w14:textId="77777777" w:rsidR="008B4DF6" w:rsidRDefault="008B4DF6" w:rsidP="008B4DF6">
      <w:pPr>
        <w:pStyle w:val="BodyText"/>
        <w:ind w:left="7920" w:right="105" w:firstLine="0"/>
        <w:rPr>
          <w:sz w:val="20"/>
          <w:szCs w:val="20"/>
        </w:rPr>
      </w:pPr>
    </w:p>
    <w:p w14:paraId="521D3933" w14:textId="77777777" w:rsidR="008B4DF6" w:rsidRDefault="008B4DF6" w:rsidP="008B4DF6">
      <w:pPr>
        <w:pStyle w:val="BodyText"/>
        <w:ind w:left="7920" w:right="105" w:firstLine="0"/>
        <w:rPr>
          <w:sz w:val="20"/>
          <w:szCs w:val="20"/>
        </w:rPr>
      </w:pPr>
    </w:p>
    <w:p w14:paraId="46284546" w14:textId="77777777" w:rsidR="008B4DF6" w:rsidRDefault="008B4DF6" w:rsidP="008B4DF6">
      <w:pPr>
        <w:pStyle w:val="BodyText"/>
        <w:ind w:left="0" w:right="105" w:firstLine="0"/>
        <w:jc w:val="center"/>
      </w:pPr>
      <w:r>
        <w:t>Заява</w:t>
      </w:r>
    </w:p>
    <w:p w14:paraId="11F66FEA" w14:textId="77777777" w:rsidR="008B4DF6" w:rsidRDefault="008B4DF6" w:rsidP="008B4DF6">
      <w:pPr>
        <w:pStyle w:val="BodyText"/>
        <w:ind w:left="0" w:right="105" w:firstLine="567"/>
        <w:rPr>
          <w:u w:val="single"/>
        </w:rPr>
      </w:pPr>
      <w:r>
        <w:t xml:space="preserve">Прошу визнати мої результати неформального та/або інформального навчання та зарахувати в рамках </w:t>
      </w:r>
      <w:r w:rsidRPr="008B4DF6">
        <w:rPr>
          <w:u w:val="single"/>
        </w:rPr>
        <w:t>навчальної дисципліни</w:t>
      </w:r>
      <w:r w:rsidR="009D6D20">
        <w:rPr>
          <w:u w:val="single"/>
        </w:rPr>
        <w:t xml:space="preserve"> (назва)/ </w:t>
      </w:r>
      <w:r w:rsidRPr="008B4DF6">
        <w:rPr>
          <w:u w:val="single"/>
        </w:rPr>
        <w:t xml:space="preserve">окремої частини/модуля/завдань практики/індивідуального </w:t>
      </w:r>
      <w:r w:rsidR="009D6D20">
        <w:rPr>
          <w:u w:val="single"/>
        </w:rPr>
        <w:t>завдан</w:t>
      </w:r>
      <w:r w:rsidRPr="008B4DF6">
        <w:rPr>
          <w:u w:val="single"/>
        </w:rPr>
        <w:t>ня/ завдання самостійної роботи тощо)</w:t>
      </w:r>
      <w:r w:rsidR="009D6D20" w:rsidRPr="009D6D20">
        <w:t xml:space="preserve">. </w:t>
      </w:r>
      <w:r w:rsidRPr="009D6D20">
        <w:t xml:space="preserve"> </w:t>
      </w:r>
      <w:r w:rsidRPr="008B4DF6">
        <w:t xml:space="preserve"> </w:t>
      </w:r>
      <w:r w:rsidR="009D6D20">
        <w:t xml:space="preserve">Декларація про попереднє навчання </w:t>
      </w:r>
      <w:r w:rsidR="00A83680">
        <w:t>д</w:t>
      </w:r>
      <w:r w:rsidR="009D6D20">
        <w:t>ода</w:t>
      </w:r>
      <w:r w:rsidR="00A83680">
        <w:t xml:space="preserve">ється до </w:t>
      </w:r>
      <w:r w:rsidR="009D6D20">
        <w:t xml:space="preserve"> </w:t>
      </w:r>
    </w:p>
    <w:p w14:paraId="3630238C" w14:textId="77777777" w:rsidR="008B4DF6" w:rsidRPr="008B4DF6" w:rsidRDefault="008B4DF6" w:rsidP="008B4DF6">
      <w:pPr>
        <w:pStyle w:val="BodyText"/>
        <w:ind w:left="0" w:right="105" w:firstLine="567"/>
        <w:rPr>
          <w:sz w:val="20"/>
          <w:szCs w:val="20"/>
        </w:rPr>
      </w:pPr>
      <w:r>
        <w:rPr>
          <w:sz w:val="20"/>
          <w:szCs w:val="20"/>
        </w:rPr>
        <w:t>в</w:t>
      </w:r>
      <w:r w:rsidRPr="008B4DF6">
        <w:rPr>
          <w:sz w:val="20"/>
          <w:szCs w:val="20"/>
        </w:rPr>
        <w:t>ибрати необхідне</w:t>
      </w:r>
    </w:p>
    <w:p w14:paraId="6FD08CE5" w14:textId="77777777" w:rsidR="008B4DF6" w:rsidRDefault="009D6D20" w:rsidP="009D6D20">
      <w:pPr>
        <w:pStyle w:val="BodyText"/>
        <w:ind w:left="0" w:right="105" w:firstLine="0"/>
      </w:pPr>
      <w:r>
        <w:t>заяви.</w:t>
      </w:r>
    </w:p>
    <w:p w14:paraId="2EBA21A2" w14:textId="77777777" w:rsidR="009D6D20" w:rsidRDefault="009D6D20" w:rsidP="009D6D20">
      <w:pPr>
        <w:pStyle w:val="BodyText"/>
        <w:ind w:left="0" w:right="105" w:firstLine="0"/>
      </w:pPr>
    </w:p>
    <w:p w14:paraId="35A901D1" w14:textId="77777777" w:rsidR="009D6D20" w:rsidRDefault="009D6D20" w:rsidP="009D6D20">
      <w:pPr>
        <w:pStyle w:val="BodyText"/>
        <w:ind w:left="0" w:right="105" w:firstLine="0"/>
      </w:pPr>
    </w:p>
    <w:p w14:paraId="2FB79115" w14:textId="77777777" w:rsidR="009D6D20" w:rsidRDefault="009D6D20" w:rsidP="009D6D20">
      <w:pPr>
        <w:pStyle w:val="BodyText"/>
        <w:ind w:left="0" w:right="105" w:firstLine="0"/>
      </w:pPr>
    </w:p>
    <w:p w14:paraId="3045AA85" w14:textId="77777777" w:rsidR="009D6D20" w:rsidRDefault="009D6D20" w:rsidP="009D6D20">
      <w:pPr>
        <w:pStyle w:val="BodyText"/>
        <w:ind w:left="0" w:right="105" w:firstLine="0"/>
      </w:pPr>
      <w:r>
        <w:t>дата</w:t>
      </w:r>
      <w:r>
        <w:tab/>
      </w:r>
      <w:r>
        <w:tab/>
      </w:r>
      <w:r>
        <w:tab/>
      </w:r>
      <w:r>
        <w:tab/>
      </w:r>
      <w:r>
        <w:tab/>
      </w:r>
      <w:r>
        <w:tab/>
      </w:r>
      <w:r>
        <w:tab/>
      </w:r>
      <w:r>
        <w:tab/>
      </w:r>
      <w:r>
        <w:tab/>
      </w:r>
      <w:r>
        <w:tab/>
      </w:r>
      <w:r>
        <w:tab/>
        <w:t>підпис</w:t>
      </w:r>
    </w:p>
    <w:p w14:paraId="7BAB8CA0" w14:textId="77777777" w:rsidR="009D6D20" w:rsidRDefault="009D6D20" w:rsidP="009D6D20">
      <w:pPr>
        <w:pStyle w:val="BodyText"/>
        <w:ind w:left="0" w:right="105" w:firstLine="0"/>
      </w:pPr>
    </w:p>
    <w:p w14:paraId="7F3ECDEF" w14:textId="77777777" w:rsidR="009D6D20" w:rsidRDefault="009D6D20" w:rsidP="009D6D20">
      <w:pPr>
        <w:pStyle w:val="BodyText"/>
        <w:ind w:left="0" w:right="105" w:firstLine="0"/>
      </w:pPr>
    </w:p>
    <w:p w14:paraId="276F34C0" w14:textId="77777777" w:rsidR="009D6D20" w:rsidRPr="009D6D20" w:rsidRDefault="009D6D20" w:rsidP="009D6D20">
      <w:pPr>
        <w:pStyle w:val="BodyText"/>
        <w:ind w:left="0" w:right="105" w:firstLine="0"/>
        <w:rPr>
          <w:b/>
          <w:i/>
        </w:rPr>
      </w:pPr>
      <w:r w:rsidRPr="009D6D20">
        <w:rPr>
          <w:b/>
          <w:i/>
        </w:rPr>
        <w:t>візи погодження:</w:t>
      </w:r>
    </w:p>
    <w:p w14:paraId="70476504" w14:textId="77777777" w:rsidR="009D6D20" w:rsidRDefault="009D6D20" w:rsidP="009D6D20">
      <w:pPr>
        <w:pStyle w:val="BodyText"/>
        <w:ind w:left="0" w:right="105" w:firstLine="0"/>
      </w:pPr>
      <w:r>
        <w:t>гарант ОП;</w:t>
      </w:r>
    </w:p>
    <w:p w14:paraId="7DFB3E4A" w14:textId="77777777" w:rsidR="009D6D20" w:rsidRDefault="009D6D20" w:rsidP="009D6D20">
      <w:pPr>
        <w:pStyle w:val="BodyText"/>
        <w:ind w:left="0" w:right="105" w:firstLine="0"/>
      </w:pPr>
      <w:r>
        <w:t xml:space="preserve">завідувач кафедри, за якою закріплене </w:t>
      </w:r>
    </w:p>
    <w:p w14:paraId="2A919631" w14:textId="77777777" w:rsidR="009D6D20" w:rsidRDefault="009D6D20" w:rsidP="009D6D20">
      <w:pPr>
        <w:pStyle w:val="BodyText"/>
        <w:ind w:left="0" w:right="105" w:firstLine="0"/>
      </w:pPr>
      <w:r>
        <w:t>викладання навчальної дисципліни</w:t>
      </w:r>
    </w:p>
    <w:p w14:paraId="2E3BB2A3" w14:textId="77777777" w:rsidR="00A83680" w:rsidRDefault="00A83680" w:rsidP="009D6D20">
      <w:pPr>
        <w:pStyle w:val="BodyText"/>
        <w:ind w:left="0" w:right="105" w:firstLine="0"/>
      </w:pPr>
    </w:p>
    <w:p w14:paraId="4340F314" w14:textId="77777777" w:rsidR="00A83680" w:rsidRDefault="00A83680" w:rsidP="009D6D20">
      <w:pPr>
        <w:pStyle w:val="BodyText"/>
        <w:ind w:left="0" w:right="105" w:firstLine="0"/>
      </w:pPr>
    </w:p>
    <w:p w14:paraId="2DBA1444" w14:textId="77777777" w:rsidR="00A83680" w:rsidRDefault="00A83680" w:rsidP="009D6D20">
      <w:pPr>
        <w:pStyle w:val="BodyText"/>
        <w:ind w:left="0" w:right="105" w:firstLine="0"/>
      </w:pPr>
    </w:p>
    <w:p w14:paraId="56A851EA" w14:textId="77777777" w:rsidR="00A83680" w:rsidRDefault="00A83680" w:rsidP="009D6D20">
      <w:pPr>
        <w:pStyle w:val="BodyText"/>
        <w:ind w:left="0" w:right="105" w:firstLine="0"/>
      </w:pPr>
    </w:p>
    <w:p w14:paraId="125B565A" w14:textId="77777777" w:rsidR="00A83680" w:rsidRDefault="00A83680" w:rsidP="009D6D20">
      <w:pPr>
        <w:pStyle w:val="BodyText"/>
        <w:ind w:left="0" w:right="105" w:firstLine="0"/>
      </w:pPr>
    </w:p>
    <w:p w14:paraId="550C7417" w14:textId="77777777" w:rsidR="00A83680" w:rsidRDefault="00A83680" w:rsidP="009D6D20">
      <w:pPr>
        <w:pStyle w:val="BodyText"/>
        <w:ind w:left="0" w:right="105" w:firstLine="0"/>
      </w:pPr>
    </w:p>
    <w:p w14:paraId="59CE7570" w14:textId="77777777" w:rsidR="00A83680" w:rsidRDefault="00A83680" w:rsidP="009D6D20">
      <w:pPr>
        <w:pStyle w:val="BodyText"/>
        <w:ind w:left="0" w:right="105" w:firstLine="0"/>
      </w:pPr>
    </w:p>
    <w:p w14:paraId="607C36C8" w14:textId="77777777" w:rsidR="00A83680" w:rsidRDefault="00A83680" w:rsidP="009D6D20">
      <w:pPr>
        <w:pStyle w:val="BodyText"/>
        <w:ind w:left="0" w:right="105" w:firstLine="0"/>
      </w:pPr>
    </w:p>
    <w:p w14:paraId="184E827B" w14:textId="77777777" w:rsidR="00A83680" w:rsidRDefault="00A83680" w:rsidP="009D6D20">
      <w:pPr>
        <w:pStyle w:val="BodyText"/>
        <w:ind w:left="0" w:right="105" w:firstLine="0"/>
      </w:pPr>
    </w:p>
    <w:p w14:paraId="16F06AC6" w14:textId="77777777" w:rsidR="00A83680" w:rsidRDefault="00A83680" w:rsidP="009D6D20">
      <w:pPr>
        <w:pStyle w:val="BodyText"/>
        <w:ind w:left="0" w:right="105" w:firstLine="0"/>
      </w:pPr>
    </w:p>
    <w:p w14:paraId="203CE95A" w14:textId="77777777" w:rsidR="00A83680" w:rsidRDefault="00A83680" w:rsidP="009D6D20">
      <w:pPr>
        <w:pStyle w:val="BodyText"/>
        <w:ind w:left="0" w:right="105" w:firstLine="0"/>
      </w:pPr>
    </w:p>
    <w:p w14:paraId="5BD0D6BE" w14:textId="77777777" w:rsidR="00A83680" w:rsidRDefault="00A83680" w:rsidP="009D6D20">
      <w:pPr>
        <w:pStyle w:val="BodyText"/>
        <w:ind w:left="0" w:right="105" w:firstLine="0"/>
      </w:pPr>
    </w:p>
    <w:p w14:paraId="75CB27F0" w14:textId="77777777" w:rsidR="00A83680" w:rsidRDefault="00A83680" w:rsidP="009D6D20">
      <w:pPr>
        <w:pStyle w:val="BodyText"/>
        <w:ind w:left="0" w:right="105" w:firstLine="0"/>
      </w:pPr>
    </w:p>
    <w:p w14:paraId="0DC81821" w14:textId="77777777" w:rsidR="00A83680" w:rsidRDefault="00A83680" w:rsidP="009D6D20">
      <w:pPr>
        <w:pStyle w:val="BodyText"/>
        <w:ind w:left="0" w:right="105" w:firstLine="0"/>
      </w:pPr>
    </w:p>
    <w:p w14:paraId="505259DE" w14:textId="77777777" w:rsidR="00A83680" w:rsidRDefault="00A83680" w:rsidP="009D6D20">
      <w:pPr>
        <w:pStyle w:val="BodyText"/>
        <w:ind w:left="0" w:right="105" w:firstLine="0"/>
      </w:pPr>
    </w:p>
    <w:p w14:paraId="024E761D" w14:textId="77777777" w:rsidR="00A83680" w:rsidRDefault="00944644" w:rsidP="00944644">
      <w:pPr>
        <w:pStyle w:val="BodyText"/>
        <w:ind w:left="7938" w:right="105" w:firstLine="0"/>
      </w:pPr>
      <w:r>
        <w:t>Додаток 2</w:t>
      </w:r>
    </w:p>
    <w:p w14:paraId="1715EF8F" w14:textId="77777777" w:rsidR="00944644" w:rsidRDefault="00944644" w:rsidP="00A83680">
      <w:pPr>
        <w:pStyle w:val="BodyText"/>
        <w:ind w:left="5670" w:right="105" w:firstLine="0"/>
      </w:pPr>
    </w:p>
    <w:p w14:paraId="3F93FD32" w14:textId="77777777" w:rsidR="00944644" w:rsidRDefault="00944644" w:rsidP="00A83680">
      <w:pPr>
        <w:pStyle w:val="BodyText"/>
        <w:ind w:left="5670" w:right="105" w:firstLine="0"/>
      </w:pPr>
    </w:p>
    <w:p w14:paraId="2B653325" w14:textId="77777777" w:rsidR="00944644" w:rsidRDefault="00944644" w:rsidP="00A83680">
      <w:pPr>
        <w:pStyle w:val="BodyText"/>
        <w:ind w:left="5670" w:right="105" w:firstLine="0"/>
      </w:pPr>
    </w:p>
    <w:p w14:paraId="6467CCF5" w14:textId="77777777" w:rsidR="00944644" w:rsidRDefault="00944644" w:rsidP="00A83680">
      <w:pPr>
        <w:pStyle w:val="BodyText"/>
        <w:ind w:left="5670" w:right="105" w:firstLine="0"/>
      </w:pPr>
    </w:p>
    <w:p w14:paraId="7D2ECDE2" w14:textId="77777777" w:rsidR="00944644" w:rsidRDefault="00944644" w:rsidP="00944644">
      <w:pPr>
        <w:pStyle w:val="BodyText"/>
        <w:ind w:left="0" w:right="105" w:firstLine="0"/>
        <w:jc w:val="center"/>
      </w:pPr>
      <w:r>
        <w:t>Декларація про попереднє навчання</w:t>
      </w:r>
    </w:p>
    <w:p w14:paraId="079D531D" w14:textId="77777777" w:rsidR="00944644" w:rsidRDefault="00944644" w:rsidP="00944644">
      <w:pPr>
        <w:pStyle w:val="BodyText"/>
        <w:ind w:left="0" w:right="105" w:firstLine="0"/>
        <w:jc w:val="center"/>
      </w:pPr>
      <w:r>
        <w:t xml:space="preserve">здобувача/-ки вищої освіти </w:t>
      </w:r>
    </w:p>
    <w:p w14:paraId="398A2453" w14:textId="77777777" w:rsidR="00944644" w:rsidRDefault="00944644" w:rsidP="00944644">
      <w:pPr>
        <w:pStyle w:val="BodyText"/>
        <w:ind w:left="0" w:right="105" w:firstLine="0"/>
        <w:jc w:val="center"/>
      </w:pPr>
      <w:r>
        <w:t>________________________________</w:t>
      </w:r>
    </w:p>
    <w:p w14:paraId="03A0651D" w14:textId="77777777" w:rsidR="00944644" w:rsidRPr="00D200CA" w:rsidRDefault="00944644" w:rsidP="00944644">
      <w:pPr>
        <w:pStyle w:val="BodyText"/>
        <w:ind w:left="0" w:right="105" w:firstLine="0"/>
        <w:jc w:val="center"/>
        <w:rPr>
          <w:sz w:val="20"/>
          <w:szCs w:val="20"/>
        </w:rPr>
      </w:pPr>
      <w:r w:rsidRPr="00D200CA">
        <w:rPr>
          <w:sz w:val="20"/>
          <w:szCs w:val="20"/>
        </w:rPr>
        <w:t>(ПІБ здобувача)</w:t>
      </w:r>
    </w:p>
    <w:p w14:paraId="3B53BEA9" w14:textId="77777777" w:rsidR="009D6D20" w:rsidRDefault="009D6D20" w:rsidP="009D6D20">
      <w:pPr>
        <w:pStyle w:val="BodyText"/>
        <w:ind w:left="0" w:right="105" w:firstLine="0"/>
      </w:pPr>
    </w:p>
    <w:p w14:paraId="16C62AEB" w14:textId="77777777" w:rsidR="009D6D20" w:rsidRDefault="00944644" w:rsidP="00944644">
      <w:pPr>
        <w:pStyle w:val="BodyText"/>
        <w:ind w:left="0" w:right="105" w:firstLine="567"/>
      </w:pPr>
      <w:r>
        <w:t>В декларації у довільній формі зазнач</w:t>
      </w:r>
      <w:r w:rsidR="0069435F">
        <w:t>ається</w:t>
      </w:r>
      <w:r>
        <w:t>:</w:t>
      </w:r>
    </w:p>
    <w:p w14:paraId="4B6944D3" w14:textId="77777777" w:rsidR="00944644" w:rsidRDefault="00944644" w:rsidP="00944644">
      <w:pPr>
        <w:pStyle w:val="BodyText"/>
        <w:numPr>
          <w:ilvl w:val="0"/>
          <w:numId w:val="2"/>
        </w:numPr>
        <w:tabs>
          <w:tab w:val="left" w:pos="284"/>
        </w:tabs>
        <w:ind w:left="0" w:right="105" w:firstLine="0"/>
      </w:pPr>
      <w:r>
        <w:t>опис результатів неформального та/або інформального навчання, щодо визнання яких подається заява;</w:t>
      </w:r>
    </w:p>
    <w:p w14:paraId="2082291F" w14:textId="77777777" w:rsidR="00944644" w:rsidRDefault="00944644" w:rsidP="00944644">
      <w:pPr>
        <w:pStyle w:val="BodyText"/>
        <w:numPr>
          <w:ilvl w:val="0"/>
          <w:numId w:val="2"/>
        </w:numPr>
        <w:tabs>
          <w:tab w:val="left" w:pos="284"/>
        </w:tabs>
        <w:ind w:left="0" w:right="105" w:firstLine="0"/>
      </w:pPr>
      <w:r>
        <w:t>інформація про суб’єкта, який здійснював неформальне навчання або з яким пов’язана професійна, громадська або інша діяльність (за наявності), під час якої здобувались відповідні результати навчання;</w:t>
      </w:r>
    </w:p>
    <w:p w14:paraId="3C705544" w14:textId="77777777" w:rsidR="00DB181C" w:rsidRDefault="00DB181C" w:rsidP="00944644">
      <w:pPr>
        <w:pStyle w:val="BodyText"/>
        <w:numPr>
          <w:ilvl w:val="0"/>
          <w:numId w:val="2"/>
        </w:numPr>
        <w:tabs>
          <w:tab w:val="left" w:pos="284"/>
        </w:tabs>
        <w:ind w:left="0" w:right="105" w:firstLine="0"/>
      </w:pPr>
      <w:r>
        <w:t>періоди неформального та/або інформального навчання та/або відповідної діяльності (за наявності)</w:t>
      </w:r>
      <w:r w:rsidR="0069435F">
        <w:t xml:space="preserve"> та кількість годин та/або кредитів</w:t>
      </w:r>
      <w:r>
        <w:t>;</w:t>
      </w:r>
    </w:p>
    <w:p w14:paraId="3C83E4B9" w14:textId="77777777" w:rsidR="00DB181C" w:rsidRDefault="00DB181C" w:rsidP="00944644">
      <w:pPr>
        <w:pStyle w:val="BodyText"/>
        <w:numPr>
          <w:ilvl w:val="0"/>
          <w:numId w:val="2"/>
        </w:numPr>
        <w:tabs>
          <w:tab w:val="left" w:pos="284"/>
        </w:tabs>
        <w:ind w:left="0" w:right="105" w:firstLine="0"/>
      </w:pPr>
      <w:r>
        <w:t xml:space="preserve">перелік додаткових документів, що надаються заявником для підтвердження інформації про неформальне та/або інформальне навчання (за наявності) (в т.ч. надаються копії цих документів). </w:t>
      </w:r>
    </w:p>
    <w:p w14:paraId="2AEA70F0" w14:textId="45052C14" w:rsidR="009D6D20" w:rsidRDefault="009D6D20" w:rsidP="009D6D20">
      <w:pPr>
        <w:pStyle w:val="BodyText"/>
        <w:ind w:left="0" w:right="105" w:firstLine="0"/>
      </w:pPr>
    </w:p>
    <w:p w14:paraId="7278C631" w14:textId="1E583838" w:rsidR="00225F92" w:rsidRDefault="00225F92" w:rsidP="009D6D20">
      <w:pPr>
        <w:pStyle w:val="BodyText"/>
        <w:ind w:left="0" w:right="105" w:firstLine="0"/>
      </w:pPr>
    </w:p>
    <w:p w14:paraId="1B4C4084" w14:textId="77777777" w:rsidR="00225F92" w:rsidRDefault="00225F92" w:rsidP="00225F92">
      <w:pPr>
        <w:pStyle w:val="BodyText"/>
        <w:ind w:left="0" w:right="105" w:firstLine="0"/>
      </w:pPr>
      <w:r>
        <w:t>дата</w:t>
      </w:r>
      <w:r>
        <w:tab/>
      </w:r>
      <w:r>
        <w:tab/>
      </w:r>
      <w:r>
        <w:tab/>
      </w:r>
      <w:r>
        <w:tab/>
      </w:r>
      <w:r>
        <w:tab/>
      </w:r>
      <w:r>
        <w:tab/>
      </w:r>
      <w:r>
        <w:tab/>
      </w:r>
      <w:r>
        <w:tab/>
      </w:r>
      <w:r>
        <w:tab/>
      </w:r>
      <w:r>
        <w:tab/>
      </w:r>
      <w:r>
        <w:tab/>
        <w:t>підпис</w:t>
      </w:r>
    </w:p>
    <w:p w14:paraId="39717DE8" w14:textId="77777777" w:rsidR="00225F92" w:rsidRPr="008B4DF6" w:rsidRDefault="00225F92" w:rsidP="009D6D20">
      <w:pPr>
        <w:pStyle w:val="BodyText"/>
        <w:ind w:left="0" w:right="105" w:firstLine="0"/>
      </w:pPr>
    </w:p>
    <w:sectPr w:rsidR="00225F92" w:rsidRPr="008B4DF6">
      <w:headerReference w:type="default" r:id="rId7"/>
      <w:pgSz w:w="11910" w:h="16840"/>
      <w:pgMar w:top="1060" w:right="740" w:bottom="280" w:left="160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4CEAB" w14:textId="77777777" w:rsidR="0089469D" w:rsidRDefault="0089469D">
      <w:r>
        <w:separator/>
      </w:r>
    </w:p>
  </w:endnote>
  <w:endnote w:type="continuationSeparator" w:id="0">
    <w:p w14:paraId="3236886F" w14:textId="77777777" w:rsidR="0089469D" w:rsidRDefault="0089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senal">
    <w:panose1 w:val="020B0604020202020204"/>
    <w:charset w:val="00"/>
    <w:family w:val="auto"/>
    <w:notTrueType/>
    <w:pitch w:val="variable"/>
    <w:sig w:usb0="A000022F" w:usb1="5000C07B"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FF1B4" w14:textId="77777777" w:rsidR="0089469D" w:rsidRDefault="0089469D">
      <w:r>
        <w:separator/>
      </w:r>
    </w:p>
  </w:footnote>
  <w:footnote w:type="continuationSeparator" w:id="0">
    <w:p w14:paraId="4A5A4CFC" w14:textId="77777777" w:rsidR="0089469D" w:rsidRDefault="0089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44A6" w14:textId="513F6D54" w:rsidR="00647FF9" w:rsidRDefault="00CC782A">
    <w:pPr>
      <w:pStyle w:val="BodyText"/>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14:anchorId="076C6B9B" wp14:editId="510894C0">
              <wp:simplePos x="0" y="0"/>
              <wp:positionH relativeFrom="page">
                <wp:posOffset>6914515</wp:posOffset>
              </wp:positionH>
              <wp:positionV relativeFrom="page">
                <wp:posOffset>462915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8D8D9" w14:textId="77777777" w:rsidR="00647FF9" w:rsidRDefault="00647FF9">
                          <w:pPr>
                            <w:spacing w:line="245" w:lineRule="exact"/>
                            <w:ind w:left="60"/>
                            <w:rPr>
                              <w:rFonts w:ascii="Calibri"/>
                            </w:rPr>
                          </w:pPr>
                          <w:r>
                            <w:fldChar w:fldCharType="begin"/>
                          </w:r>
                          <w:r>
                            <w:rPr>
                              <w:rFonts w:ascii="Calibri"/>
                            </w:rPr>
                            <w:instrText xml:space="preserve"> PAGE </w:instrText>
                          </w:r>
                          <w:r>
                            <w:fldChar w:fldCharType="separate"/>
                          </w:r>
                          <w:r w:rsidR="00A824C8">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C6B9B" id="_x0000_t202" coordsize="21600,21600" o:spt="202" path="m,l,21600r21600,l21600,xe">
              <v:stroke joinstyle="miter"/>
              <v:path gradientshapeok="t" o:connecttype="rect"/>
            </v:shapetype>
            <v:shape id="Text Box 1" o:spid="_x0000_s1026" type="#_x0000_t202" style="position:absolute;margin-left:544.45pt;margin-top:36.4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" filled="f" stroked="f">
              <v:textbox inset="0,0,0,0">
                <w:txbxContent>
                  <w:p w14:paraId="6568D8D9" w14:textId="77777777" w:rsidR="00647FF9" w:rsidRDefault="00647FF9">
                    <w:pPr>
                      <w:spacing w:line="245" w:lineRule="exact"/>
                      <w:ind w:left="60"/>
                      <w:rPr>
                        <w:rFonts w:ascii="Calibri"/>
                      </w:rPr>
                    </w:pPr>
                    <w:r>
                      <w:fldChar w:fldCharType="begin"/>
                    </w:r>
                    <w:r>
                      <w:rPr>
                        <w:rFonts w:ascii="Calibri"/>
                      </w:rPr>
                      <w:instrText xml:space="preserve"> PAGE </w:instrText>
                    </w:r>
                    <w:r>
                      <w:fldChar w:fldCharType="separate"/>
                    </w:r>
                    <w:r w:rsidR="00A824C8">
                      <w:rPr>
                        <w:rFonts w:ascii="Calibri"/>
                        <w:noProof/>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63CE5"/>
    <w:multiLevelType w:val="multilevel"/>
    <w:tmpl w:val="69D0C17A"/>
    <w:lvl w:ilvl="0">
      <w:start w:val="1"/>
      <w:numFmt w:val="decimal"/>
      <w:lvlText w:val="%1"/>
      <w:lvlJc w:val="left"/>
      <w:pPr>
        <w:ind w:left="1520" w:hanging="711"/>
        <w:jc w:val="left"/>
      </w:pPr>
      <w:rPr>
        <w:rFonts w:hint="default"/>
        <w:lang w:val="uk-UA" w:eastAsia="en-US" w:bidi="ar-SA"/>
      </w:rPr>
    </w:lvl>
    <w:lvl w:ilvl="1">
      <w:start w:val="1"/>
      <w:numFmt w:val="decimal"/>
      <w:lvlText w:val="%1.%2."/>
      <w:lvlJc w:val="left"/>
      <w:pPr>
        <w:ind w:left="1520" w:hanging="711"/>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9" w:hanging="711"/>
      </w:pPr>
      <w:rPr>
        <w:rFonts w:hint="default"/>
        <w:lang w:val="uk-UA" w:eastAsia="en-US" w:bidi="ar-SA"/>
      </w:rPr>
    </w:lvl>
    <w:lvl w:ilvl="3">
      <w:numFmt w:val="bullet"/>
      <w:lvlText w:val="•"/>
      <w:lvlJc w:val="left"/>
      <w:pPr>
        <w:ind w:left="3933" w:hanging="711"/>
      </w:pPr>
      <w:rPr>
        <w:rFonts w:hint="default"/>
        <w:lang w:val="uk-UA" w:eastAsia="en-US" w:bidi="ar-SA"/>
      </w:rPr>
    </w:lvl>
    <w:lvl w:ilvl="4">
      <w:numFmt w:val="bullet"/>
      <w:lvlText w:val="•"/>
      <w:lvlJc w:val="left"/>
      <w:pPr>
        <w:ind w:left="4738" w:hanging="711"/>
      </w:pPr>
      <w:rPr>
        <w:rFonts w:hint="default"/>
        <w:lang w:val="uk-UA" w:eastAsia="en-US" w:bidi="ar-SA"/>
      </w:rPr>
    </w:lvl>
    <w:lvl w:ilvl="5">
      <w:numFmt w:val="bullet"/>
      <w:lvlText w:val="•"/>
      <w:lvlJc w:val="left"/>
      <w:pPr>
        <w:ind w:left="5543" w:hanging="711"/>
      </w:pPr>
      <w:rPr>
        <w:rFonts w:hint="default"/>
        <w:lang w:val="uk-UA" w:eastAsia="en-US" w:bidi="ar-SA"/>
      </w:rPr>
    </w:lvl>
    <w:lvl w:ilvl="6">
      <w:numFmt w:val="bullet"/>
      <w:lvlText w:val="•"/>
      <w:lvlJc w:val="left"/>
      <w:pPr>
        <w:ind w:left="6347" w:hanging="711"/>
      </w:pPr>
      <w:rPr>
        <w:rFonts w:hint="default"/>
        <w:lang w:val="uk-UA" w:eastAsia="en-US" w:bidi="ar-SA"/>
      </w:rPr>
    </w:lvl>
    <w:lvl w:ilvl="7">
      <w:numFmt w:val="bullet"/>
      <w:lvlText w:val="•"/>
      <w:lvlJc w:val="left"/>
      <w:pPr>
        <w:ind w:left="7152" w:hanging="711"/>
      </w:pPr>
      <w:rPr>
        <w:rFonts w:hint="default"/>
        <w:lang w:val="uk-UA" w:eastAsia="en-US" w:bidi="ar-SA"/>
      </w:rPr>
    </w:lvl>
    <w:lvl w:ilvl="8">
      <w:numFmt w:val="bullet"/>
      <w:lvlText w:val="•"/>
      <w:lvlJc w:val="left"/>
      <w:pPr>
        <w:ind w:left="7957" w:hanging="711"/>
      </w:pPr>
      <w:rPr>
        <w:rFonts w:hint="default"/>
        <w:lang w:val="uk-UA" w:eastAsia="en-US" w:bidi="ar-SA"/>
      </w:rPr>
    </w:lvl>
  </w:abstractNum>
  <w:abstractNum w:abstractNumId="1" w15:restartNumberingAfterBreak="0">
    <w:nsid w:val="3E353535"/>
    <w:multiLevelType w:val="hybridMultilevel"/>
    <w:tmpl w:val="D6982470"/>
    <w:lvl w:ilvl="0" w:tplc="63CE6414">
      <w:numFmt w:val="bullet"/>
      <w:lvlText w:val="-"/>
      <w:lvlJc w:val="left"/>
      <w:pPr>
        <w:ind w:left="102" w:hanging="711"/>
      </w:pPr>
      <w:rPr>
        <w:rFonts w:ascii="Calibri" w:eastAsia="Calibri" w:hAnsi="Calibri" w:cs="Calibri" w:hint="default"/>
        <w:w w:val="100"/>
        <w:sz w:val="28"/>
        <w:szCs w:val="28"/>
        <w:lang w:val="uk-UA" w:eastAsia="en-US" w:bidi="ar-SA"/>
      </w:rPr>
    </w:lvl>
    <w:lvl w:ilvl="1" w:tplc="B438526C">
      <w:numFmt w:val="bullet"/>
      <w:lvlText w:val="•"/>
      <w:lvlJc w:val="left"/>
      <w:pPr>
        <w:ind w:left="1046" w:hanging="711"/>
      </w:pPr>
      <w:rPr>
        <w:rFonts w:hint="default"/>
        <w:lang w:val="uk-UA" w:eastAsia="en-US" w:bidi="ar-SA"/>
      </w:rPr>
    </w:lvl>
    <w:lvl w:ilvl="2" w:tplc="7390EFB8">
      <w:numFmt w:val="bullet"/>
      <w:lvlText w:val="•"/>
      <w:lvlJc w:val="left"/>
      <w:pPr>
        <w:ind w:left="1993" w:hanging="711"/>
      </w:pPr>
      <w:rPr>
        <w:rFonts w:hint="default"/>
        <w:lang w:val="uk-UA" w:eastAsia="en-US" w:bidi="ar-SA"/>
      </w:rPr>
    </w:lvl>
    <w:lvl w:ilvl="3" w:tplc="056086DE">
      <w:numFmt w:val="bullet"/>
      <w:lvlText w:val="•"/>
      <w:lvlJc w:val="left"/>
      <w:pPr>
        <w:ind w:left="2939" w:hanging="711"/>
      </w:pPr>
      <w:rPr>
        <w:rFonts w:hint="default"/>
        <w:lang w:val="uk-UA" w:eastAsia="en-US" w:bidi="ar-SA"/>
      </w:rPr>
    </w:lvl>
    <w:lvl w:ilvl="4" w:tplc="94A4C3C4">
      <w:numFmt w:val="bullet"/>
      <w:lvlText w:val="•"/>
      <w:lvlJc w:val="left"/>
      <w:pPr>
        <w:ind w:left="3886" w:hanging="711"/>
      </w:pPr>
      <w:rPr>
        <w:rFonts w:hint="default"/>
        <w:lang w:val="uk-UA" w:eastAsia="en-US" w:bidi="ar-SA"/>
      </w:rPr>
    </w:lvl>
    <w:lvl w:ilvl="5" w:tplc="D5108832">
      <w:numFmt w:val="bullet"/>
      <w:lvlText w:val="•"/>
      <w:lvlJc w:val="left"/>
      <w:pPr>
        <w:ind w:left="4833" w:hanging="711"/>
      </w:pPr>
      <w:rPr>
        <w:rFonts w:hint="default"/>
        <w:lang w:val="uk-UA" w:eastAsia="en-US" w:bidi="ar-SA"/>
      </w:rPr>
    </w:lvl>
    <w:lvl w:ilvl="6" w:tplc="847AA060">
      <w:numFmt w:val="bullet"/>
      <w:lvlText w:val="•"/>
      <w:lvlJc w:val="left"/>
      <w:pPr>
        <w:ind w:left="5779" w:hanging="711"/>
      </w:pPr>
      <w:rPr>
        <w:rFonts w:hint="default"/>
        <w:lang w:val="uk-UA" w:eastAsia="en-US" w:bidi="ar-SA"/>
      </w:rPr>
    </w:lvl>
    <w:lvl w:ilvl="7" w:tplc="07CED292">
      <w:numFmt w:val="bullet"/>
      <w:lvlText w:val="•"/>
      <w:lvlJc w:val="left"/>
      <w:pPr>
        <w:ind w:left="6726" w:hanging="711"/>
      </w:pPr>
      <w:rPr>
        <w:rFonts w:hint="default"/>
        <w:lang w:val="uk-UA" w:eastAsia="en-US" w:bidi="ar-SA"/>
      </w:rPr>
    </w:lvl>
    <w:lvl w:ilvl="8" w:tplc="CEECAA78">
      <w:numFmt w:val="bullet"/>
      <w:lvlText w:val="•"/>
      <w:lvlJc w:val="left"/>
      <w:pPr>
        <w:ind w:left="7673" w:hanging="711"/>
      </w:pPr>
      <w:rPr>
        <w:rFonts w:hint="default"/>
        <w:lang w:val="uk-UA" w:eastAsia="en-US" w:bidi="ar-SA"/>
      </w:rPr>
    </w:lvl>
  </w:abstractNum>
  <w:abstractNum w:abstractNumId="2" w15:restartNumberingAfterBreak="0">
    <w:nsid w:val="41BD39E5"/>
    <w:multiLevelType w:val="hybridMultilevel"/>
    <w:tmpl w:val="884C4E08"/>
    <w:lvl w:ilvl="0" w:tplc="A3683AAC">
      <w:numFmt w:val="bullet"/>
      <w:lvlText w:val="-"/>
      <w:lvlJc w:val="left"/>
      <w:pPr>
        <w:ind w:left="1529" w:hanging="360"/>
      </w:pPr>
      <w:rPr>
        <w:rFonts w:ascii="Times New Roman" w:eastAsia="Times New Roman" w:hAnsi="Times New Roman" w:cs="Times New Roman" w:hint="default"/>
        <w:w w:val="100"/>
        <w:sz w:val="28"/>
        <w:szCs w:val="28"/>
        <w:lang w:val="uk-UA" w:eastAsia="en-US" w:bidi="ar-SA"/>
      </w:rPr>
    </w:lvl>
    <w:lvl w:ilvl="1" w:tplc="04190003" w:tentative="1">
      <w:start w:val="1"/>
      <w:numFmt w:val="bullet"/>
      <w:lvlText w:val="o"/>
      <w:lvlJc w:val="left"/>
      <w:pPr>
        <w:ind w:left="2249" w:hanging="360"/>
      </w:pPr>
      <w:rPr>
        <w:rFonts w:ascii="Courier New" w:hAnsi="Courier New" w:cs="Courier New" w:hint="default"/>
      </w:rPr>
    </w:lvl>
    <w:lvl w:ilvl="2" w:tplc="04190005" w:tentative="1">
      <w:start w:val="1"/>
      <w:numFmt w:val="bullet"/>
      <w:lvlText w:val=""/>
      <w:lvlJc w:val="left"/>
      <w:pPr>
        <w:ind w:left="2969" w:hanging="360"/>
      </w:pPr>
      <w:rPr>
        <w:rFonts w:ascii="Wingdings" w:hAnsi="Wingdings" w:hint="default"/>
      </w:rPr>
    </w:lvl>
    <w:lvl w:ilvl="3" w:tplc="04190001" w:tentative="1">
      <w:start w:val="1"/>
      <w:numFmt w:val="bullet"/>
      <w:lvlText w:val=""/>
      <w:lvlJc w:val="left"/>
      <w:pPr>
        <w:ind w:left="3689" w:hanging="360"/>
      </w:pPr>
      <w:rPr>
        <w:rFonts w:ascii="Symbol" w:hAnsi="Symbol" w:hint="default"/>
      </w:rPr>
    </w:lvl>
    <w:lvl w:ilvl="4" w:tplc="04190003" w:tentative="1">
      <w:start w:val="1"/>
      <w:numFmt w:val="bullet"/>
      <w:lvlText w:val="o"/>
      <w:lvlJc w:val="left"/>
      <w:pPr>
        <w:ind w:left="4409" w:hanging="360"/>
      </w:pPr>
      <w:rPr>
        <w:rFonts w:ascii="Courier New" w:hAnsi="Courier New" w:cs="Courier New" w:hint="default"/>
      </w:rPr>
    </w:lvl>
    <w:lvl w:ilvl="5" w:tplc="04190005" w:tentative="1">
      <w:start w:val="1"/>
      <w:numFmt w:val="bullet"/>
      <w:lvlText w:val=""/>
      <w:lvlJc w:val="left"/>
      <w:pPr>
        <w:ind w:left="5129" w:hanging="360"/>
      </w:pPr>
      <w:rPr>
        <w:rFonts w:ascii="Wingdings" w:hAnsi="Wingdings" w:hint="default"/>
      </w:rPr>
    </w:lvl>
    <w:lvl w:ilvl="6" w:tplc="04190001" w:tentative="1">
      <w:start w:val="1"/>
      <w:numFmt w:val="bullet"/>
      <w:lvlText w:val=""/>
      <w:lvlJc w:val="left"/>
      <w:pPr>
        <w:ind w:left="5849" w:hanging="360"/>
      </w:pPr>
      <w:rPr>
        <w:rFonts w:ascii="Symbol" w:hAnsi="Symbol" w:hint="default"/>
      </w:rPr>
    </w:lvl>
    <w:lvl w:ilvl="7" w:tplc="04190003" w:tentative="1">
      <w:start w:val="1"/>
      <w:numFmt w:val="bullet"/>
      <w:lvlText w:val="o"/>
      <w:lvlJc w:val="left"/>
      <w:pPr>
        <w:ind w:left="6569" w:hanging="360"/>
      </w:pPr>
      <w:rPr>
        <w:rFonts w:ascii="Courier New" w:hAnsi="Courier New" w:cs="Courier New" w:hint="default"/>
      </w:rPr>
    </w:lvl>
    <w:lvl w:ilvl="8" w:tplc="04190005" w:tentative="1">
      <w:start w:val="1"/>
      <w:numFmt w:val="bullet"/>
      <w:lvlText w:val=""/>
      <w:lvlJc w:val="left"/>
      <w:pPr>
        <w:ind w:left="7289" w:hanging="360"/>
      </w:pPr>
      <w:rPr>
        <w:rFonts w:ascii="Wingdings" w:hAnsi="Wingdings" w:hint="default"/>
      </w:rPr>
    </w:lvl>
  </w:abstractNum>
  <w:abstractNum w:abstractNumId="3" w15:restartNumberingAfterBreak="0">
    <w:nsid w:val="4E491164"/>
    <w:multiLevelType w:val="hybridMultilevel"/>
    <w:tmpl w:val="D68C306A"/>
    <w:lvl w:ilvl="0" w:tplc="E13685EA">
      <w:numFmt w:val="bullet"/>
      <w:lvlText w:val="-"/>
      <w:lvlJc w:val="left"/>
      <w:pPr>
        <w:ind w:left="102" w:hanging="195"/>
      </w:pPr>
      <w:rPr>
        <w:rFonts w:ascii="Times New Roman" w:eastAsia="Times New Roman" w:hAnsi="Times New Roman" w:cs="Times New Roman" w:hint="default"/>
        <w:w w:val="100"/>
        <w:sz w:val="28"/>
        <w:szCs w:val="28"/>
        <w:lang w:val="uk-UA" w:eastAsia="en-US" w:bidi="ar-SA"/>
      </w:rPr>
    </w:lvl>
    <w:lvl w:ilvl="1" w:tplc="D7AC6B14">
      <w:numFmt w:val="bullet"/>
      <w:lvlText w:val="•"/>
      <w:lvlJc w:val="left"/>
      <w:pPr>
        <w:ind w:left="1046" w:hanging="195"/>
      </w:pPr>
      <w:rPr>
        <w:rFonts w:hint="default"/>
        <w:lang w:val="uk-UA" w:eastAsia="en-US" w:bidi="ar-SA"/>
      </w:rPr>
    </w:lvl>
    <w:lvl w:ilvl="2" w:tplc="63E6DD38">
      <w:numFmt w:val="bullet"/>
      <w:lvlText w:val="•"/>
      <w:lvlJc w:val="left"/>
      <w:pPr>
        <w:ind w:left="1993" w:hanging="195"/>
      </w:pPr>
      <w:rPr>
        <w:rFonts w:hint="default"/>
        <w:lang w:val="uk-UA" w:eastAsia="en-US" w:bidi="ar-SA"/>
      </w:rPr>
    </w:lvl>
    <w:lvl w:ilvl="3" w:tplc="40206402">
      <w:numFmt w:val="bullet"/>
      <w:lvlText w:val="•"/>
      <w:lvlJc w:val="left"/>
      <w:pPr>
        <w:ind w:left="2939" w:hanging="195"/>
      </w:pPr>
      <w:rPr>
        <w:rFonts w:hint="default"/>
        <w:lang w:val="uk-UA" w:eastAsia="en-US" w:bidi="ar-SA"/>
      </w:rPr>
    </w:lvl>
    <w:lvl w:ilvl="4" w:tplc="0596B2F6">
      <w:numFmt w:val="bullet"/>
      <w:lvlText w:val="•"/>
      <w:lvlJc w:val="left"/>
      <w:pPr>
        <w:ind w:left="3886" w:hanging="195"/>
      </w:pPr>
      <w:rPr>
        <w:rFonts w:hint="default"/>
        <w:lang w:val="uk-UA" w:eastAsia="en-US" w:bidi="ar-SA"/>
      </w:rPr>
    </w:lvl>
    <w:lvl w:ilvl="5" w:tplc="FA7AAAA2">
      <w:numFmt w:val="bullet"/>
      <w:lvlText w:val="•"/>
      <w:lvlJc w:val="left"/>
      <w:pPr>
        <w:ind w:left="4833" w:hanging="195"/>
      </w:pPr>
      <w:rPr>
        <w:rFonts w:hint="default"/>
        <w:lang w:val="uk-UA" w:eastAsia="en-US" w:bidi="ar-SA"/>
      </w:rPr>
    </w:lvl>
    <w:lvl w:ilvl="6" w:tplc="B218B878">
      <w:numFmt w:val="bullet"/>
      <w:lvlText w:val="•"/>
      <w:lvlJc w:val="left"/>
      <w:pPr>
        <w:ind w:left="5779" w:hanging="195"/>
      </w:pPr>
      <w:rPr>
        <w:rFonts w:hint="default"/>
        <w:lang w:val="uk-UA" w:eastAsia="en-US" w:bidi="ar-SA"/>
      </w:rPr>
    </w:lvl>
    <w:lvl w:ilvl="7" w:tplc="79DA2564">
      <w:numFmt w:val="bullet"/>
      <w:lvlText w:val="•"/>
      <w:lvlJc w:val="left"/>
      <w:pPr>
        <w:ind w:left="6726" w:hanging="195"/>
      </w:pPr>
      <w:rPr>
        <w:rFonts w:hint="default"/>
        <w:lang w:val="uk-UA" w:eastAsia="en-US" w:bidi="ar-SA"/>
      </w:rPr>
    </w:lvl>
    <w:lvl w:ilvl="8" w:tplc="B25E76C2">
      <w:numFmt w:val="bullet"/>
      <w:lvlText w:val="•"/>
      <w:lvlJc w:val="left"/>
      <w:pPr>
        <w:ind w:left="7673" w:hanging="195"/>
      </w:pPr>
      <w:rPr>
        <w:rFonts w:hint="default"/>
        <w:lang w:val="uk-UA" w:eastAsia="en-US" w:bidi="ar-SA"/>
      </w:rPr>
    </w:lvl>
  </w:abstractNum>
  <w:abstractNum w:abstractNumId="4" w15:restartNumberingAfterBreak="0">
    <w:nsid w:val="5ACC1794"/>
    <w:multiLevelType w:val="hybridMultilevel"/>
    <w:tmpl w:val="9F3417CE"/>
    <w:lvl w:ilvl="0" w:tplc="A3683AAC">
      <w:numFmt w:val="bullet"/>
      <w:lvlText w:val="-"/>
      <w:lvlJc w:val="left"/>
      <w:pPr>
        <w:ind w:left="102" w:hanging="164"/>
      </w:pPr>
      <w:rPr>
        <w:rFonts w:ascii="Times New Roman" w:eastAsia="Times New Roman" w:hAnsi="Times New Roman" w:cs="Times New Roman" w:hint="default"/>
        <w:w w:val="100"/>
        <w:sz w:val="28"/>
        <w:szCs w:val="28"/>
        <w:lang w:val="uk-UA" w:eastAsia="en-US" w:bidi="ar-SA"/>
      </w:rPr>
    </w:lvl>
    <w:lvl w:ilvl="1" w:tplc="51C216F2">
      <w:numFmt w:val="bullet"/>
      <w:lvlText w:val="•"/>
      <w:lvlJc w:val="left"/>
      <w:pPr>
        <w:ind w:left="1046" w:hanging="164"/>
      </w:pPr>
      <w:rPr>
        <w:rFonts w:hint="default"/>
        <w:lang w:val="uk-UA" w:eastAsia="en-US" w:bidi="ar-SA"/>
      </w:rPr>
    </w:lvl>
    <w:lvl w:ilvl="2" w:tplc="99C0DF6C">
      <w:numFmt w:val="bullet"/>
      <w:lvlText w:val="•"/>
      <w:lvlJc w:val="left"/>
      <w:pPr>
        <w:ind w:left="1993" w:hanging="164"/>
      </w:pPr>
      <w:rPr>
        <w:rFonts w:hint="default"/>
        <w:lang w:val="uk-UA" w:eastAsia="en-US" w:bidi="ar-SA"/>
      </w:rPr>
    </w:lvl>
    <w:lvl w:ilvl="3" w:tplc="F7FC04EE">
      <w:numFmt w:val="bullet"/>
      <w:lvlText w:val="•"/>
      <w:lvlJc w:val="left"/>
      <w:pPr>
        <w:ind w:left="2939" w:hanging="164"/>
      </w:pPr>
      <w:rPr>
        <w:rFonts w:hint="default"/>
        <w:lang w:val="uk-UA" w:eastAsia="en-US" w:bidi="ar-SA"/>
      </w:rPr>
    </w:lvl>
    <w:lvl w:ilvl="4" w:tplc="7F427C5A">
      <w:numFmt w:val="bullet"/>
      <w:lvlText w:val="•"/>
      <w:lvlJc w:val="left"/>
      <w:pPr>
        <w:ind w:left="3886" w:hanging="164"/>
      </w:pPr>
      <w:rPr>
        <w:rFonts w:hint="default"/>
        <w:lang w:val="uk-UA" w:eastAsia="en-US" w:bidi="ar-SA"/>
      </w:rPr>
    </w:lvl>
    <w:lvl w:ilvl="5" w:tplc="EEBE9186">
      <w:numFmt w:val="bullet"/>
      <w:lvlText w:val="•"/>
      <w:lvlJc w:val="left"/>
      <w:pPr>
        <w:ind w:left="4833" w:hanging="164"/>
      </w:pPr>
      <w:rPr>
        <w:rFonts w:hint="default"/>
        <w:lang w:val="uk-UA" w:eastAsia="en-US" w:bidi="ar-SA"/>
      </w:rPr>
    </w:lvl>
    <w:lvl w:ilvl="6" w:tplc="4D66C506">
      <w:numFmt w:val="bullet"/>
      <w:lvlText w:val="•"/>
      <w:lvlJc w:val="left"/>
      <w:pPr>
        <w:ind w:left="5779" w:hanging="164"/>
      </w:pPr>
      <w:rPr>
        <w:rFonts w:hint="default"/>
        <w:lang w:val="uk-UA" w:eastAsia="en-US" w:bidi="ar-SA"/>
      </w:rPr>
    </w:lvl>
    <w:lvl w:ilvl="7" w:tplc="2FC60704">
      <w:numFmt w:val="bullet"/>
      <w:lvlText w:val="•"/>
      <w:lvlJc w:val="left"/>
      <w:pPr>
        <w:ind w:left="6726" w:hanging="164"/>
      </w:pPr>
      <w:rPr>
        <w:rFonts w:hint="default"/>
        <w:lang w:val="uk-UA" w:eastAsia="en-US" w:bidi="ar-SA"/>
      </w:rPr>
    </w:lvl>
    <w:lvl w:ilvl="8" w:tplc="8D125074">
      <w:numFmt w:val="bullet"/>
      <w:lvlText w:val="•"/>
      <w:lvlJc w:val="left"/>
      <w:pPr>
        <w:ind w:left="7673" w:hanging="164"/>
      </w:pPr>
      <w:rPr>
        <w:rFonts w:hint="default"/>
        <w:lang w:val="uk-UA" w:eastAsia="en-US" w:bidi="ar-SA"/>
      </w:rPr>
    </w:lvl>
  </w:abstractNum>
  <w:abstractNum w:abstractNumId="5" w15:restartNumberingAfterBreak="0">
    <w:nsid w:val="5D0B3D30"/>
    <w:multiLevelType w:val="multilevel"/>
    <w:tmpl w:val="E1869716"/>
    <w:lvl w:ilvl="0">
      <w:start w:val="1"/>
      <w:numFmt w:val="decimal"/>
      <w:lvlText w:val="%1."/>
      <w:lvlJc w:val="left"/>
      <w:pPr>
        <w:ind w:left="3987" w:hanging="281"/>
        <w:jc w:val="righ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02" w:hanging="711"/>
        <w:jc w:val="right"/>
      </w:pPr>
      <w:rPr>
        <w:rFonts w:hint="default"/>
        <w:w w:val="100"/>
        <w:lang w:val="uk-UA" w:eastAsia="en-US" w:bidi="ar-SA"/>
      </w:rPr>
    </w:lvl>
    <w:lvl w:ilvl="2">
      <w:start w:val="1"/>
      <w:numFmt w:val="decimal"/>
      <w:lvlText w:val="%1.%2.%3."/>
      <w:lvlJc w:val="left"/>
      <w:pPr>
        <w:ind w:left="102" w:hanging="1275"/>
        <w:jc w:val="left"/>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5221" w:hanging="1275"/>
      </w:pPr>
      <w:rPr>
        <w:rFonts w:hint="default"/>
        <w:lang w:val="uk-UA" w:eastAsia="en-US" w:bidi="ar-SA"/>
      </w:rPr>
    </w:lvl>
    <w:lvl w:ilvl="4">
      <w:numFmt w:val="bullet"/>
      <w:lvlText w:val="•"/>
      <w:lvlJc w:val="left"/>
      <w:pPr>
        <w:ind w:left="5842" w:hanging="1275"/>
      </w:pPr>
      <w:rPr>
        <w:rFonts w:hint="default"/>
        <w:lang w:val="uk-UA" w:eastAsia="en-US" w:bidi="ar-SA"/>
      </w:rPr>
    </w:lvl>
    <w:lvl w:ilvl="5">
      <w:numFmt w:val="bullet"/>
      <w:lvlText w:val="•"/>
      <w:lvlJc w:val="left"/>
      <w:pPr>
        <w:ind w:left="6462" w:hanging="1275"/>
      </w:pPr>
      <w:rPr>
        <w:rFonts w:hint="default"/>
        <w:lang w:val="uk-UA" w:eastAsia="en-US" w:bidi="ar-SA"/>
      </w:rPr>
    </w:lvl>
    <w:lvl w:ilvl="6">
      <w:numFmt w:val="bullet"/>
      <w:lvlText w:val="•"/>
      <w:lvlJc w:val="left"/>
      <w:pPr>
        <w:ind w:left="7083" w:hanging="1275"/>
      </w:pPr>
      <w:rPr>
        <w:rFonts w:hint="default"/>
        <w:lang w:val="uk-UA" w:eastAsia="en-US" w:bidi="ar-SA"/>
      </w:rPr>
    </w:lvl>
    <w:lvl w:ilvl="7">
      <w:numFmt w:val="bullet"/>
      <w:lvlText w:val="•"/>
      <w:lvlJc w:val="left"/>
      <w:pPr>
        <w:ind w:left="7704" w:hanging="1275"/>
      </w:pPr>
      <w:rPr>
        <w:rFonts w:hint="default"/>
        <w:lang w:val="uk-UA" w:eastAsia="en-US" w:bidi="ar-SA"/>
      </w:rPr>
    </w:lvl>
    <w:lvl w:ilvl="8">
      <w:numFmt w:val="bullet"/>
      <w:lvlText w:val="•"/>
      <w:lvlJc w:val="left"/>
      <w:pPr>
        <w:ind w:left="8324" w:hanging="1275"/>
      </w:pPr>
      <w:rPr>
        <w:rFonts w:hint="default"/>
        <w:lang w:val="uk-UA" w:eastAsia="en-US" w:bidi="ar-SA"/>
      </w:rPr>
    </w:lvl>
  </w:abstractNum>
  <w:abstractNum w:abstractNumId="6" w15:restartNumberingAfterBreak="0">
    <w:nsid w:val="65570EEC"/>
    <w:multiLevelType w:val="multilevel"/>
    <w:tmpl w:val="3432AC66"/>
    <w:lvl w:ilvl="0">
      <w:start w:val="3"/>
      <w:numFmt w:val="decimal"/>
      <w:lvlText w:val="%1."/>
      <w:lvlJc w:val="left"/>
      <w:pPr>
        <w:ind w:left="420" w:hanging="420"/>
      </w:pPr>
      <w:rPr>
        <w:rFonts w:hint="default"/>
      </w:rPr>
    </w:lvl>
    <w:lvl w:ilvl="1">
      <w:start w:val="1"/>
      <w:numFmt w:val="decimal"/>
      <w:lvlText w:val="%1.%2."/>
      <w:lvlJc w:val="left"/>
      <w:pPr>
        <w:ind w:left="111" w:hanging="720"/>
      </w:pPr>
      <w:rPr>
        <w:rFonts w:hint="default"/>
      </w:rPr>
    </w:lvl>
    <w:lvl w:ilvl="2">
      <w:start w:val="1"/>
      <w:numFmt w:val="decimal"/>
      <w:lvlText w:val="%1.%2.%3."/>
      <w:lvlJc w:val="left"/>
      <w:pPr>
        <w:ind w:left="-498" w:hanging="720"/>
      </w:pPr>
      <w:rPr>
        <w:rFonts w:hint="default"/>
      </w:rPr>
    </w:lvl>
    <w:lvl w:ilvl="3">
      <w:start w:val="1"/>
      <w:numFmt w:val="decimal"/>
      <w:lvlText w:val="%1.%2.%3.%4."/>
      <w:lvlJc w:val="left"/>
      <w:pPr>
        <w:ind w:left="-747" w:hanging="108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854" w:hanging="1800"/>
      </w:pPr>
      <w:rPr>
        <w:rFonts w:hint="default"/>
      </w:rPr>
    </w:lvl>
    <w:lvl w:ilvl="7">
      <w:start w:val="1"/>
      <w:numFmt w:val="decimal"/>
      <w:lvlText w:val="%1.%2.%3.%4.%5.%6.%7.%8."/>
      <w:lvlJc w:val="left"/>
      <w:pPr>
        <w:ind w:left="-2463" w:hanging="1800"/>
      </w:pPr>
      <w:rPr>
        <w:rFonts w:hint="default"/>
      </w:rPr>
    </w:lvl>
    <w:lvl w:ilvl="8">
      <w:start w:val="1"/>
      <w:numFmt w:val="decimal"/>
      <w:lvlText w:val="%1.%2.%3.%4.%5.%6.%7.%8.%9."/>
      <w:lvlJc w:val="left"/>
      <w:pPr>
        <w:ind w:left="-2712" w:hanging="2160"/>
      </w:pPr>
      <w:rPr>
        <w:rFonts w:hint="default"/>
      </w:rPr>
    </w:lvl>
  </w:abstractNum>
  <w:abstractNum w:abstractNumId="7" w15:restartNumberingAfterBreak="0">
    <w:nsid w:val="6A580FEE"/>
    <w:multiLevelType w:val="multilevel"/>
    <w:tmpl w:val="BF8614B2"/>
    <w:lvl w:ilvl="0">
      <w:start w:val="3"/>
      <w:numFmt w:val="decimal"/>
      <w:lvlText w:val="%1"/>
      <w:lvlJc w:val="left"/>
      <w:pPr>
        <w:ind w:left="102" w:hanging="711"/>
        <w:jc w:val="left"/>
      </w:pPr>
      <w:rPr>
        <w:rFonts w:hint="default"/>
        <w:lang w:val="uk-UA" w:eastAsia="en-US" w:bidi="ar-SA"/>
      </w:rPr>
    </w:lvl>
    <w:lvl w:ilvl="1">
      <w:start w:val="1"/>
      <w:numFmt w:val="decimal"/>
      <w:lvlText w:val="%1.%2."/>
      <w:lvlJc w:val="left"/>
      <w:pPr>
        <w:ind w:left="102" w:hanging="711"/>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1993" w:hanging="711"/>
      </w:pPr>
      <w:rPr>
        <w:rFonts w:hint="default"/>
        <w:lang w:val="uk-UA" w:eastAsia="en-US" w:bidi="ar-SA"/>
      </w:rPr>
    </w:lvl>
    <w:lvl w:ilvl="3">
      <w:numFmt w:val="bullet"/>
      <w:lvlText w:val="•"/>
      <w:lvlJc w:val="left"/>
      <w:pPr>
        <w:ind w:left="2939" w:hanging="711"/>
      </w:pPr>
      <w:rPr>
        <w:rFonts w:hint="default"/>
        <w:lang w:val="uk-UA" w:eastAsia="en-US" w:bidi="ar-SA"/>
      </w:rPr>
    </w:lvl>
    <w:lvl w:ilvl="4">
      <w:numFmt w:val="bullet"/>
      <w:lvlText w:val="•"/>
      <w:lvlJc w:val="left"/>
      <w:pPr>
        <w:ind w:left="3886" w:hanging="711"/>
      </w:pPr>
      <w:rPr>
        <w:rFonts w:hint="default"/>
        <w:lang w:val="uk-UA" w:eastAsia="en-US" w:bidi="ar-SA"/>
      </w:rPr>
    </w:lvl>
    <w:lvl w:ilvl="5">
      <w:numFmt w:val="bullet"/>
      <w:lvlText w:val="•"/>
      <w:lvlJc w:val="left"/>
      <w:pPr>
        <w:ind w:left="4833" w:hanging="711"/>
      </w:pPr>
      <w:rPr>
        <w:rFonts w:hint="default"/>
        <w:lang w:val="uk-UA" w:eastAsia="en-US" w:bidi="ar-SA"/>
      </w:rPr>
    </w:lvl>
    <w:lvl w:ilvl="6">
      <w:numFmt w:val="bullet"/>
      <w:lvlText w:val="•"/>
      <w:lvlJc w:val="left"/>
      <w:pPr>
        <w:ind w:left="5779" w:hanging="711"/>
      </w:pPr>
      <w:rPr>
        <w:rFonts w:hint="default"/>
        <w:lang w:val="uk-UA" w:eastAsia="en-US" w:bidi="ar-SA"/>
      </w:rPr>
    </w:lvl>
    <w:lvl w:ilvl="7">
      <w:numFmt w:val="bullet"/>
      <w:lvlText w:val="•"/>
      <w:lvlJc w:val="left"/>
      <w:pPr>
        <w:ind w:left="6726" w:hanging="711"/>
      </w:pPr>
      <w:rPr>
        <w:rFonts w:hint="default"/>
        <w:lang w:val="uk-UA" w:eastAsia="en-US" w:bidi="ar-SA"/>
      </w:rPr>
    </w:lvl>
    <w:lvl w:ilvl="8">
      <w:numFmt w:val="bullet"/>
      <w:lvlText w:val="•"/>
      <w:lvlJc w:val="left"/>
      <w:pPr>
        <w:ind w:left="7673" w:hanging="711"/>
      </w:pPr>
      <w:rPr>
        <w:rFonts w:hint="default"/>
        <w:lang w:val="uk-UA" w:eastAsia="en-US" w:bidi="ar-SA"/>
      </w:rPr>
    </w:lvl>
  </w:abstractNum>
  <w:abstractNum w:abstractNumId="8" w15:restartNumberingAfterBreak="0">
    <w:nsid w:val="71CF5CBE"/>
    <w:multiLevelType w:val="hybridMultilevel"/>
    <w:tmpl w:val="5944FBA0"/>
    <w:lvl w:ilvl="0" w:tplc="E55CA88E">
      <w:numFmt w:val="bullet"/>
      <w:lvlText w:val="-"/>
      <w:lvlJc w:val="left"/>
      <w:pPr>
        <w:ind w:left="102" w:hanging="711"/>
      </w:pPr>
      <w:rPr>
        <w:rFonts w:ascii="Calibri" w:eastAsia="Calibri" w:hAnsi="Calibri" w:cs="Calibri" w:hint="default"/>
        <w:w w:val="100"/>
        <w:sz w:val="28"/>
        <w:szCs w:val="28"/>
        <w:lang w:val="uk-UA" w:eastAsia="en-US" w:bidi="ar-SA"/>
      </w:rPr>
    </w:lvl>
    <w:lvl w:ilvl="1" w:tplc="D6306786">
      <w:numFmt w:val="bullet"/>
      <w:lvlText w:val="•"/>
      <w:lvlJc w:val="left"/>
      <w:pPr>
        <w:ind w:left="1046" w:hanging="711"/>
      </w:pPr>
      <w:rPr>
        <w:rFonts w:hint="default"/>
        <w:lang w:val="uk-UA" w:eastAsia="en-US" w:bidi="ar-SA"/>
      </w:rPr>
    </w:lvl>
    <w:lvl w:ilvl="2" w:tplc="1396A0E4">
      <w:numFmt w:val="bullet"/>
      <w:lvlText w:val="•"/>
      <w:lvlJc w:val="left"/>
      <w:pPr>
        <w:ind w:left="1993" w:hanging="711"/>
      </w:pPr>
      <w:rPr>
        <w:rFonts w:hint="default"/>
        <w:lang w:val="uk-UA" w:eastAsia="en-US" w:bidi="ar-SA"/>
      </w:rPr>
    </w:lvl>
    <w:lvl w:ilvl="3" w:tplc="C4464A60">
      <w:numFmt w:val="bullet"/>
      <w:lvlText w:val="•"/>
      <w:lvlJc w:val="left"/>
      <w:pPr>
        <w:ind w:left="2939" w:hanging="711"/>
      </w:pPr>
      <w:rPr>
        <w:rFonts w:hint="default"/>
        <w:lang w:val="uk-UA" w:eastAsia="en-US" w:bidi="ar-SA"/>
      </w:rPr>
    </w:lvl>
    <w:lvl w:ilvl="4" w:tplc="A5E849B0">
      <w:numFmt w:val="bullet"/>
      <w:lvlText w:val="•"/>
      <w:lvlJc w:val="left"/>
      <w:pPr>
        <w:ind w:left="3886" w:hanging="711"/>
      </w:pPr>
      <w:rPr>
        <w:rFonts w:hint="default"/>
        <w:lang w:val="uk-UA" w:eastAsia="en-US" w:bidi="ar-SA"/>
      </w:rPr>
    </w:lvl>
    <w:lvl w:ilvl="5" w:tplc="730AB7B4">
      <w:numFmt w:val="bullet"/>
      <w:lvlText w:val="•"/>
      <w:lvlJc w:val="left"/>
      <w:pPr>
        <w:ind w:left="4833" w:hanging="711"/>
      </w:pPr>
      <w:rPr>
        <w:rFonts w:hint="default"/>
        <w:lang w:val="uk-UA" w:eastAsia="en-US" w:bidi="ar-SA"/>
      </w:rPr>
    </w:lvl>
    <w:lvl w:ilvl="6" w:tplc="17D0F396">
      <w:numFmt w:val="bullet"/>
      <w:lvlText w:val="•"/>
      <w:lvlJc w:val="left"/>
      <w:pPr>
        <w:ind w:left="5779" w:hanging="711"/>
      </w:pPr>
      <w:rPr>
        <w:rFonts w:hint="default"/>
        <w:lang w:val="uk-UA" w:eastAsia="en-US" w:bidi="ar-SA"/>
      </w:rPr>
    </w:lvl>
    <w:lvl w:ilvl="7" w:tplc="4636197A">
      <w:numFmt w:val="bullet"/>
      <w:lvlText w:val="•"/>
      <w:lvlJc w:val="left"/>
      <w:pPr>
        <w:ind w:left="6726" w:hanging="711"/>
      </w:pPr>
      <w:rPr>
        <w:rFonts w:hint="default"/>
        <w:lang w:val="uk-UA" w:eastAsia="en-US" w:bidi="ar-SA"/>
      </w:rPr>
    </w:lvl>
    <w:lvl w:ilvl="8" w:tplc="E4F8C2C6">
      <w:numFmt w:val="bullet"/>
      <w:lvlText w:val="•"/>
      <w:lvlJc w:val="left"/>
      <w:pPr>
        <w:ind w:left="7673" w:hanging="711"/>
      </w:pPr>
      <w:rPr>
        <w:rFonts w:hint="default"/>
        <w:lang w:val="uk-UA" w:eastAsia="en-US" w:bidi="ar-SA"/>
      </w:rPr>
    </w:lvl>
  </w:abstractNum>
  <w:num w:numId="1" w16cid:durableId="1443650520">
    <w:abstractNumId w:val="7"/>
  </w:num>
  <w:num w:numId="2" w16cid:durableId="1684353330">
    <w:abstractNumId w:val="4"/>
  </w:num>
  <w:num w:numId="3" w16cid:durableId="2046905580">
    <w:abstractNumId w:val="8"/>
  </w:num>
  <w:num w:numId="4" w16cid:durableId="1615820097">
    <w:abstractNumId w:val="3"/>
  </w:num>
  <w:num w:numId="5" w16cid:durableId="278529607">
    <w:abstractNumId w:val="1"/>
  </w:num>
  <w:num w:numId="6" w16cid:durableId="1189757116">
    <w:abstractNumId w:val="0"/>
  </w:num>
  <w:num w:numId="7" w16cid:durableId="1069886457">
    <w:abstractNumId w:val="5"/>
  </w:num>
  <w:num w:numId="8" w16cid:durableId="1857233894">
    <w:abstractNumId w:val="2"/>
  </w:num>
  <w:num w:numId="9" w16cid:durableId="1453673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3A3"/>
    <w:rsid w:val="001059F2"/>
    <w:rsid w:val="00176F0A"/>
    <w:rsid w:val="001F6433"/>
    <w:rsid w:val="00225F92"/>
    <w:rsid w:val="002263C4"/>
    <w:rsid w:val="00234410"/>
    <w:rsid w:val="00235384"/>
    <w:rsid w:val="002832D7"/>
    <w:rsid w:val="002D1C42"/>
    <w:rsid w:val="002D52E4"/>
    <w:rsid w:val="00300BF4"/>
    <w:rsid w:val="00335F6E"/>
    <w:rsid w:val="00387135"/>
    <w:rsid w:val="003967CD"/>
    <w:rsid w:val="003A4AFE"/>
    <w:rsid w:val="003B03A3"/>
    <w:rsid w:val="00445E0B"/>
    <w:rsid w:val="00447A85"/>
    <w:rsid w:val="00466334"/>
    <w:rsid w:val="00466865"/>
    <w:rsid w:val="00467F68"/>
    <w:rsid w:val="00482317"/>
    <w:rsid w:val="00516ED0"/>
    <w:rsid w:val="005641F4"/>
    <w:rsid w:val="00574E05"/>
    <w:rsid w:val="005948EE"/>
    <w:rsid w:val="005B63ED"/>
    <w:rsid w:val="00622BD5"/>
    <w:rsid w:val="00632CD0"/>
    <w:rsid w:val="00647FF9"/>
    <w:rsid w:val="00651FAB"/>
    <w:rsid w:val="00660D12"/>
    <w:rsid w:val="0069435F"/>
    <w:rsid w:val="007B3FD2"/>
    <w:rsid w:val="007C1D50"/>
    <w:rsid w:val="0089469D"/>
    <w:rsid w:val="008B4DF6"/>
    <w:rsid w:val="008F5F7F"/>
    <w:rsid w:val="0092091B"/>
    <w:rsid w:val="00936385"/>
    <w:rsid w:val="0094077F"/>
    <w:rsid w:val="00944644"/>
    <w:rsid w:val="009707ED"/>
    <w:rsid w:val="00994025"/>
    <w:rsid w:val="00994686"/>
    <w:rsid w:val="009D6D20"/>
    <w:rsid w:val="009F64F3"/>
    <w:rsid w:val="009F7292"/>
    <w:rsid w:val="00A824C8"/>
    <w:rsid w:val="00A83680"/>
    <w:rsid w:val="00AB103F"/>
    <w:rsid w:val="00AC4116"/>
    <w:rsid w:val="00AE5B39"/>
    <w:rsid w:val="00B12EE1"/>
    <w:rsid w:val="00B25642"/>
    <w:rsid w:val="00B607C1"/>
    <w:rsid w:val="00BE1B32"/>
    <w:rsid w:val="00C60C4F"/>
    <w:rsid w:val="00C72853"/>
    <w:rsid w:val="00C84DB7"/>
    <w:rsid w:val="00CB07F4"/>
    <w:rsid w:val="00CC782A"/>
    <w:rsid w:val="00D200CA"/>
    <w:rsid w:val="00D4134B"/>
    <w:rsid w:val="00DB181C"/>
    <w:rsid w:val="00E624EB"/>
    <w:rsid w:val="00E94F39"/>
    <w:rsid w:val="00EA4C2B"/>
    <w:rsid w:val="00ED2FA3"/>
    <w:rsid w:val="00F35CF6"/>
    <w:rsid w:val="00FC491C"/>
    <w:rsid w:val="00FF2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FE736"/>
  <w15:docId w15:val="{D5B01A6D-EBE5-486E-9A19-7181432C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uk-UA"/>
    </w:rPr>
  </w:style>
  <w:style w:type="paragraph" w:styleId="Heading1">
    <w:name w:val="heading 1"/>
    <w:basedOn w:val="Normal"/>
    <w:uiPriority w:val="1"/>
    <w:qFormat/>
    <w:pPr>
      <w:spacing w:line="319" w:lineRule="exact"/>
      <w:ind w:left="706" w:hanging="45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2" w:firstLine="707"/>
      <w:jc w:val="both"/>
    </w:pPr>
    <w:rPr>
      <w:sz w:val="28"/>
      <w:szCs w:val="28"/>
    </w:rPr>
  </w:style>
  <w:style w:type="paragraph" w:styleId="ListParagraph">
    <w:name w:val="List Paragraph"/>
    <w:basedOn w:val="Normal"/>
    <w:uiPriority w:val="1"/>
    <w:qFormat/>
    <w:pPr>
      <w:ind w:left="102" w:firstLine="707"/>
      <w:jc w:val="both"/>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176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2407</Words>
  <Characters>13723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Проєкт</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creator>Марія Зіміна</dc:creator>
  <cp:lastModifiedBy>andreystoyka@ukr.net</cp:lastModifiedBy>
  <cp:revision>8</cp:revision>
  <dcterms:created xsi:type="dcterms:W3CDTF">2022-04-22T10:52:00Z</dcterms:created>
  <dcterms:modified xsi:type="dcterms:W3CDTF">2023-04-30T07:43:00Z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Microsoft® Word 2013</vt:lpwstr>
  </property>
  <property fmtid="{D5CDD505-2E9C-101B-9397-08002B2CF9AE}" pid="4" name="LastSaved">
    <vt:filetime>2022-04-06T00:00:00Z</vt:filetime>
  </property>
</Properties>
</file>